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F69" w:rsidRDefault="009D502E">
      <w:pPr>
        <w:pStyle w:val="Default"/>
        <w:spacing w:before="100" w:after="100"/>
        <w:rPr>
          <w:rFonts w:ascii="Times New Roman" w:eastAsia="Times New Roman" w:hAnsi="Times New Roman" w:cs="Times New Roman"/>
          <w:sz w:val="28"/>
          <w:szCs w:val="28"/>
          <w:u w:color="000000"/>
        </w:rPr>
      </w:pPr>
      <w:bookmarkStart w:id="0" w:name="_GoBack"/>
      <w:bookmarkEnd w:id="0"/>
      <w:r>
        <w:rPr>
          <w:rFonts w:ascii="Times New Roman" w:hAnsi="Times New Roman"/>
          <w:sz w:val="28"/>
          <w:szCs w:val="28"/>
          <w:u w:color="000000"/>
        </w:rPr>
        <w:t>Today</w:t>
      </w:r>
      <w:r>
        <w:rPr>
          <w:rFonts w:ascii="Times New Roman" w:hAnsi="Times New Roman"/>
          <w:sz w:val="28"/>
          <w:szCs w:val="28"/>
          <w:u w:color="000000"/>
        </w:rPr>
        <w:t>’</w:t>
      </w:r>
      <w:r>
        <w:rPr>
          <w:rFonts w:ascii="Times New Roman" w:hAnsi="Times New Roman"/>
          <w:sz w:val="28"/>
          <w:szCs w:val="28"/>
          <w:u w:color="000000"/>
        </w:rPr>
        <w:t>s Old Testament story in Exodus tells the heart of the story of the Jewish people. This is the story of the Passover.  The story itself is beautiful and complex, God</w:t>
      </w:r>
      <w:r>
        <w:rPr>
          <w:rFonts w:ascii="Times New Roman" w:hAnsi="Times New Roman"/>
          <w:sz w:val="28"/>
          <w:szCs w:val="28"/>
          <w:u w:color="000000"/>
        </w:rPr>
        <w:t>’</w:t>
      </w:r>
      <w:r>
        <w:rPr>
          <w:rFonts w:ascii="Times New Roman" w:hAnsi="Times New Roman"/>
          <w:sz w:val="28"/>
          <w:szCs w:val="28"/>
          <w:u w:color="000000"/>
        </w:rPr>
        <w:t>s making of a nation out of a people. The whole part about unblemished lamb, either</w:t>
      </w:r>
      <w:r>
        <w:rPr>
          <w:rFonts w:ascii="Times New Roman" w:hAnsi="Times New Roman"/>
          <w:sz w:val="28"/>
          <w:szCs w:val="28"/>
          <w:u w:color="000000"/>
        </w:rPr>
        <w:t xml:space="preserve"> from sheep or goats, and roasted, not boiled, may seem weirdly proscriptive to us, but it is a ritual meal in which God</w:t>
      </w:r>
      <w:r>
        <w:rPr>
          <w:rFonts w:ascii="Times New Roman" w:hAnsi="Times New Roman"/>
          <w:sz w:val="28"/>
          <w:szCs w:val="28"/>
          <w:u w:color="000000"/>
        </w:rPr>
        <w:t>’</w:t>
      </w:r>
      <w:r>
        <w:rPr>
          <w:rFonts w:ascii="Times New Roman" w:hAnsi="Times New Roman"/>
          <w:sz w:val="28"/>
          <w:szCs w:val="28"/>
          <w:u w:color="000000"/>
        </w:rPr>
        <w:t xml:space="preserve">s people would celebrate and continue to celebrate their relationship with God. </w:t>
      </w:r>
    </w:p>
    <w:p w:rsidR="00792F69" w:rsidRDefault="009D502E">
      <w:pPr>
        <w:pStyle w:val="Default"/>
        <w:spacing w:before="100" w:after="100"/>
        <w:rPr>
          <w:rFonts w:ascii="Times New Roman" w:eastAsia="Times New Roman" w:hAnsi="Times New Roman" w:cs="Times New Roman"/>
          <w:sz w:val="28"/>
          <w:szCs w:val="28"/>
          <w:u w:color="000000"/>
        </w:rPr>
      </w:pPr>
      <w:r>
        <w:rPr>
          <w:rFonts w:ascii="Times New Roman" w:hAnsi="Times New Roman"/>
          <w:sz w:val="28"/>
          <w:szCs w:val="28"/>
          <w:u w:color="000000"/>
        </w:rPr>
        <w:t>The essential part of that relationship is all tied up</w:t>
      </w:r>
      <w:r>
        <w:rPr>
          <w:rFonts w:ascii="Times New Roman" w:hAnsi="Times New Roman"/>
          <w:sz w:val="28"/>
          <w:szCs w:val="28"/>
          <w:u w:color="000000"/>
        </w:rPr>
        <w:t xml:space="preserve"> in the Passover itself.  (Although Christians like to think of the Passover as our heritage, it isn</w:t>
      </w:r>
      <w:r>
        <w:rPr>
          <w:rFonts w:ascii="Times New Roman" w:hAnsi="Times New Roman"/>
          <w:sz w:val="28"/>
          <w:szCs w:val="28"/>
          <w:u w:color="000000"/>
        </w:rPr>
        <w:t>’</w:t>
      </w:r>
      <w:r>
        <w:rPr>
          <w:rFonts w:ascii="Times New Roman" w:hAnsi="Times New Roman"/>
          <w:sz w:val="28"/>
          <w:szCs w:val="28"/>
          <w:u w:color="000000"/>
        </w:rPr>
        <w:t>t really. Jesus</w:t>
      </w:r>
      <w:r>
        <w:rPr>
          <w:rFonts w:ascii="Times New Roman" w:hAnsi="Times New Roman"/>
          <w:sz w:val="28"/>
          <w:szCs w:val="28"/>
          <w:u w:color="000000"/>
        </w:rPr>
        <w:t>’</w:t>
      </w:r>
      <w:r>
        <w:rPr>
          <w:rFonts w:ascii="Times New Roman" w:hAnsi="Times New Roman"/>
          <w:sz w:val="28"/>
          <w:szCs w:val="28"/>
          <w:u w:color="000000"/>
        </w:rPr>
        <w:t>s words commanding the Eucharist come out of the setting of the Passover, but the Passover is its own ritual meal.) What is of utmost impor</w:t>
      </w:r>
      <w:r>
        <w:rPr>
          <w:rFonts w:ascii="Times New Roman" w:hAnsi="Times New Roman"/>
          <w:sz w:val="28"/>
          <w:szCs w:val="28"/>
          <w:u w:color="000000"/>
        </w:rPr>
        <w:t>tance for the Jewish people is not that God created the world or is sustainer of all flesh (although God is)</w:t>
      </w:r>
      <w:r>
        <w:rPr>
          <w:rFonts w:ascii="Times New Roman" w:hAnsi="Times New Roman"/>
          <w:sz w:val="28"/>
          <w:szCs w:val="28"/>
          <w:u w:color="000000"/>
        </w:rPr>
        <w:t xml:space="preserve">— </w:t>
      </w:r>
      <w:r>
        <w:rPr>
          <w:rFonts w:ascii="Times New Roman" w:hAnsi="Times New Roman"/>
          <w:sz w:val="28"/>
          <w:szCs w:val="28"/>
          <w:u w:color="000000"/>
        </w:rPr>
        <w:t>-what is most important in the Jewish life in faith is defined by  the ritual and theology that centers around Passover, God</w:t>
      </w:r>
      <w:r>
        <w:rPr>
          <w:rFonts w:ascii="Times New Roman" w:hAnsi="Times New Roman"/>
          <w:sz w:val="28"/>
          <w:szCs w:val="28"/>
          <w:u w:color="000000"/>
        </w:rPr>
        <w:t>’</w:t>
      </w:r>
      <w:r>
        <w:rPr>
          <w:rFonts w:ascii="Times New Roman" w:hAnsi="Times New Roman"/>
          <w:sz w:val="28"/>
          <w:szCs w:val="28"/>
          <w:u w:color="000000"/>
        </w:rPr>
        <w:t xml:space="preserve">s fundamental action </w:t>
      </w:r>
      <w:r>
        <w:rPr>
          <w:rFonts w:ascii="Times New Roman" w:hAnsi="Times New Roman"/>
          <w:sz w:val="28"/>
          <w:szCs w:val="28"/>
          <w:u w:color="000000"/>
        </w:rPr>
        <w:t xml:space="preserve">as the </w:t>
      </w:r>
      <w:r>
        <w:rPr>
          <w:rFonts w:ascii="Times New Roman" w:hAnsi="Times New Roman"/>
          <w:sz w:val="28"/>
          <w:szCs w:val="28"/>
          <w:u w:color="000000"/>
        </w:rPr>
        <w:t>“</w:t>
      </w:r>
      <w:r>
        <w:rPr>
          <w:rFonts w:ascii="Times New Roman" w:hAnsi="Times New Roman"/>
          <w:sz w:val="28"/>
          <w:szCs w:val="28"/>
          <w:u w:color="000000"/>
        </w:rPr>
        <w:t>Lord your God who brought you out of the Land of Egypt to be your God.</w:t>
      </w:r>
      <w:r>
        <w:rPr>
          <w:rFonts w:ascii="Times New Roman" w:hAnsi="Times New Roman"/>
          <w:sz w:val="28"/>
          <w:szCs w:val="28"/>
          <w:u w:color="000000"/>
        </w:rPr>
        <w:t xml:space="preserve">”  </w:t>
      </w:r>
      <w:r>
        <w:rPr>
          <w:rFonts w:ascii="Times New Roman" w:hAnsi="Times New Roman"/>
          <w:sz w:val="28"/>
          <w:szCs w:val="28"/>
          <w:u w:color="000000"/>
        </w:rPr>
        <w:t>All actions of the people stem from the ethical mindset to walk in God</w:t>
      </w:r>
      <w:r>
        <w:rPr>
          <w:rFonts w:ascii="Times New Roman" w:hAnsi="Times New Roman"/>
          <w:sz w:val="28"/>
          <w:szCs w:val="28"/>
          <w:u w:color="000000"/>
        </w:rPr>
        <w:t>’</w:t>
      </w:r>
      <w:r>
        <w:rPr>
          <w:rFonts w:ascii="Times New Roman" w:hAnsi="Times New Roman"/>
          <w:sz w:val="28"/>
          <w:szCs w:val="28"/>
          <w:u w:color="000000"/>
        </w:rPr>
        <w:t>s ways to be driven to ethical compassion because the Jewish people were once slaves, strangers in a str</w:t>
      </w:r>
      <w:r>
        <w:rPr>
          <w:rFonts w:ascii="Times New Roman" w:hAnsi="Times New Roman"/>
          <w:sz w:val="28"/>
          <w:szCs w:val="28"/>
          <w:u w:color="000000"/>
        </w:rPr>
        <w:t>ange land, brought out of slavery.  God</w:t>
      </w:r>
      <w:r>
        <w:rPr>
          <w:rFonts w:ascii="Times New Roman" w:hAnsi="Times New Roman"/>
          <w:sz w:val="28"/>
          <w:szCs w:val="28"/>
          <w:u w:color="000000"/>
        </w:rPr>
        <w:t>’</w:t>
      </w:r>
      <w:r>
        <w:rPr>
          <w:rFonts w:ascii="Times New Roman" w:hAnsi="Times New Roman"/>
          <w:sz w:val="28"/>
          <w:szCs w:val="28"/>
          <w:u w:color="000000"/>
        </w:rPr>
        <w:t xml:space="preserve">s freeing of Israel as slaves of Egypt to be a new people, a new nation, reminds Jewish people and us that the world will not be redeemed until every slave is freed and all oppression is rooted out. </w:t>
      </w:r>
    </w:p>
    <w:p w:rsidR="00792F69" w:rsidRDefault="009D502E">
      <w:pPr>
        <w:pStyle w:val="Default"/>
        <w:spacing w:before="100" w:after="100"/>
        <w:rPr>
          <w:rFonts w:ascii="Times New Roman" w:eastAsia="Times New Roman" w:hAnsi="Times New Roman" w:cs="Times New Roman"/>
          <w:sz w:val="28"/>
          <w:szCs w:val="28"/>
          <w:u w:color="000000"/>
        </w:rPr>
      </w:pPr>
      <w:r>
        <w:rPr>
          <w:rFonts w:ascii="Times New Roman" w:hAnsi="Times New Roman"/>
          <w:sz w:val="28"/>
          <w:szCs w:val="28"/>
          <w:u w:color="000000"/>
        </w:rPr>
        <w:t>And yet, there i</w:t>
      </w:r>
      <w:r>
        <w:rPr>
          <w:rFonts w:ascii="Times New Roman" w:hAnsi="Times New Roman"/>
          <w:sz w:val="28"/>
          <w:szCs w:val="28"/>
          <w:u w:color="000000"/>
        </w:rPr>
        <w:t xml:space="preserve">s a profound sense of gratitude, thankfulness at its core that accompanies this celebration.  The thankfullness is not ordinary </w:t>
      </w:r>
      <w:r>
        <w:rPr>
          <w:rFonts w:ascii="Times New Roman" w:hAnsi="Times New Roman"/>
          <w:sz w:val="28"/>
          <w:szCs w:val="28"/>
          <w:u w:color="000000"/>
        </w:rPr>
        <w:t>“</w:t>
      </w:r>
      <w:r>
        <w:rPr>
          <w:rFonts w:ascii="Times New Roman" w:hAnsi="Times New Roman"/>
          <w:sz w:val="28"/>
          <w:szCs w:val="28"/>
          <w:u w:color="000000"/>
        </w:rPr>
        <w:t>Oh gee, God, you shouldn</w:t>
      </w:r>
      <w:r>
        <w:rPr>
          <w:rFonts w:ascii="Times New Roman" w:hAnsi="Times New Roman"/>
          <w:sz w:val="28"/>
          <w:szCs w:val="28"/>
          <w:u w:color="000000"/>
        </w:rPr>
        <w:t>’</w:t>
      </w:r>
      <w:r>
        <w:rPr>
          <w:rFonts w:ascii="Times New Roman" w:hAnsi="Times New Roman"/>
          <w:sz w:val="28"/>
          <w:szCs w:val="28"/>
          <w:u w:color="000000"/>
        </w:rPr>
        <w:t>t have</w:t>
      </w:r>
      <w:r>
        <w:rPr>
          <w:rFonts w:ascii="Times New Roman" w:hAnsi="Times New Roman"/>
          <w:sz w:val="28"/>
          <w:szCs w:val="28"/>
          <w:u w:color="000000"/>
        </w:rPr>
        <w:t xml:space="preserve">…” </w:t>
      </w:r>
      <w:r>
        <w:rPr>
          <w:rFonts w:ascii="Times New Roman" w:hAnsi="Times New Roman"/>
          <w:sz w:val="28"/>
          <w:szCs w:val="28"/>
          <w:u w:color="000000"/>
        </w:rPr>
        <w:t xml:space="preserve">, but expresses heart-defining gratitude to God </w:t>
      </w:r>
      <w:r>
        <w:rPr>
          <w:rFonts w:ascii="Times New Roman" w:hAnsi="Times New Roman"/>
          <w:sz w:val="28"/>
          <w:szCs w:val="28"/>
          <w:u w:color="000000"/>
        </w:rPr>
        <w:t xml:space="preserve">… </w:t>
      </w:r>
      <w:r>
        <w:rPr>
          <w:rFonts w:ascii="Times New Roman" w:hAnsi="Times New Roman"/>
          <w:sz w:val="28"/>
          <w:szCs w:val="28"/>
          <w:u w:color="000000"/>
        </w:rPr>
        <w:t>it is a recognition that God does so much m</w:t>
      </w:r>
      <w:r>
        <w:rPr>
          <w:rFonts w:ascii="Times New Roman" w:hAnsi="Times New Roman"/>
          <w:sz w:val="28"/>
          <w:szCs w:val="28"/>
          <w:u w:color="000000"/>
        </w:rPr>
        <w:t xml:space="preserve">ore. There is even a 1000 year old song, first seen in a medieval Haggadah, the Jewish text that sets forth the order of a Passover Seder, called </w:t>
      </w:r>
      <w:r>
        <w:rPr>
          <w:rFonts w:ascii="Times New Roman" w:hAnsi="Times New Roman"/>
          <w:i/>
          <w:iCs/>
          <w:sz w:val="28"/>
          <w:szCs w:val="28"/>
          <w:u w:color="000000"/>
        </w:rPr>
        <w:t>Dayenu</w:t>
      </w:r>
      <w:r>
        <w:rPr>
          <w:rFonts w:ascii="Times New Roman" w:hAnsi="Times New Roman"/>
          <w:sz w:val="36"/>
          <w:szCs w:val="36"/>
          <w:u w:color="000000"/>
        </w:rPr>
        <w:t xml:space="preserve"> </w:t>
      </w:r>
      <w:r>
        <w:rPr>
          <w:rFonts w:ascii="Arial Unicode MS" w:hAnsi="Arial Unicode MS" w:cs="Times New Roman" w:hint="cs"/>
          <w:sz w:val="36"/>
          <w:szCs w:val="36"/>
          <w:u w:color="000000"/>
          <w:rtl/>
          <w:lang w:val="ar-SA"/>
        </w:rPr>
        <w:t>דַּיֵּנוּ</w:t>
      </w:r>
      <w:r>
        <w:rPr>
          <w:rFonts w:ascii="Times New Roman" w:hAnsi="Times New Roman"/>
          <w:sz w:val="28"/>
          <w:szCs w:val="28"/>
          <w:u w:color="000000"/>
        </w:rPr>
        <w:t>,  which means it would have been enough or it would have been sufficient</w:t>
      </w:r>
      <w:r>
        <w:rPr>
          <w:rFonts w:ascii="Times New Roman" w:hAnsi="Times New Roman"/>
          <w:sz w:val="28"/>
          <w:szCs w:val="28"/>
          <w:u w:color="000000"/>
        </w:rPr>
        <w:t xml:space="preserve">— </w:t>
      </w:r>
      <w:r>
        <w:rPr>
          <w:rFonts w:ascii="Times New Roman" w:hAnsi="Times New Roman"/>
          <w:sz w:val="28"/>
          <w:szCs w:val="28"/>
          <w:u w:color="000000"/>
        </w:rPr>
        <w:t xml:space="preserve">literally </w:t>
      </w:r>
      <w:r>
        <w:rPr>
          <w:rFonts w:ascii="Times New Roman" w:hAnsi="Times New Roman"/>
          <w:sz w:val="28"/>
          <w:szCs w:val="28"/>
          <w:u w:color="000000"/>
        </w:rPr>
        <w:t>“</w:t>
      </w:r>
      <w:r>
        <w:rPr>
          <w:rFonts w:ascii="Times New Roman" w:hAnsi="Times New Roman"/>
          <w:sz w:val="28"/>
          <w:szCs w:val="28"/>
          <w:u w:color="000000"/>
        </w:rPr>
        <w:t>enough f</w:t>
      </w:r>
      <w:r>
        <w:rPr>
          <w:rFonts w:ascii="Times New Roman" w:hAnsi="Times New Roman"/>
          <w:sz w:val="28"/>
          <w:szCs w:val="28"/>
          <w:u w:color="000000"/>
        </w:rPr>
        <w:t>or us.</w:t>
      </w:r>
      <w:r>
        <w:rPr>
          <w:rFonts w:ascii="Times New Roman" w:hAnsi="Times New Roman"/>
          <w:sz w:val="28"/>
          <w:szCs w:val="28"/>
          <w:u w:color="000000"/>
        </w:rPr>
        <w:t xml:space="preserve">” </w:t>
      </w:r>
      <w:r>
        <w:rPr>
          <w:rFonts w:ascii="Times New Roman" w:hAnsi="Times New Roman"/>
          <w:sz w:val="28"/>
          <w:szCs w:val="28"/>
          <w:u w:color="000000"/>
        </w:rPr>
        <w:t xml:space="preserve">What is meant by this is that God gives so many gifts, any one of the gifts would have been enough; </w:t>
      </w:r>
      <w:r>
        <w:rPr>
          <w:rFonts w:ascii="Times New Roman" w:hAnsi="Times New Roman"/>
          <w:sz w:val="28"/>
          <w:szCs w:val="28"/>
          <w:u w:color="000000"/>
        </w:rPr>
        <w:t>—</w:t>
      </w:r>
      <w:r>
        <w:rPr>
          <w:rFonts w:ascii="Times New Roman" w:hAnsi="Times New Roman"/>
          <w:sz w:val="28"/>
          <w:szCs w:val="28"/>
          <w:u w:color="000000"/>
        </w:rPr>
        <w:t>- taking the people out of slavery (</w:t>
      </w:r>
      <w:r>
        <w:rPr>
          <w:rFonts w:ascii="Times New Roman" w:hAnsi="Times New Roman"/>
          <w:i/>
          <w:iCs/>
          <w:sz w:val="28"/>
          <w:szCs w:val="28"/>
          <w:u w:color="000000"/>
        </w:rPr>
        <w:t>dayenu</w:t>
      </w:r>
      <w:r>
        <w:rPr>
          <w:rFonts w:ascii="Times New Roman" w:hAnsi="Times New Roman"/>
          <w:sz w:val="28"/>
          <w:szCs w:val="28"/>
          <w:u w:color="000000"/>
        </w:rPr>
        <w:t>- that would have been enough by itself), giving the Torah, the law (</w:t>
      </w:r>
      <w:r>
        <w:rPr>
          <w:rFonts w:ascii="Times New Roman" w:hAnsi="Times New Roman"/>
          <w:i/>
          <w:iCs/>
          <w:sz w:val="28"/>
          <w:szCs w:val="28"/>
          <w:u w:color="000000"/>
        </w:rPr>
        <w:t>dayenu</w:t>
      </w:r>
      <w:r>
        <w:rPr>
          <w:rFonts w:ascii="Times New Roman" w:hAnsi="Times New Roman"/>
          <w:sz w:val="28"/>
          <w:szCs w:val="28"/>
          <w:u w:color="000000"/>
        </w:rPr>
        <w:t>- that would have been enough)</w:t>
      </w:r>
      <w:r>
        <w:rPr>
          <w:rFonts w:ascii="Times New Roman" w:hAnsi="Times New Roman"/>
          <w:sz w:val="28"/>
          <w:szCs w:val="28"/>
          <w:u w:color="000000"/>
        </w:rPr>
        <w:t>. The song comes right after the telling of the story of the Exodus (</w:t>
      </w:r>
      <w:r>
        <w:rPr>
          <w:rFonts w:ascii="Times New Roman" w:hAnsi="Times New Roman"/>
          <w:i/>
          <w:iCs/>
          <w:sz w:val="28"/>
          <w:szCs w:val="28"/>
          <w:u w:color="000000"/>
        </w:rPr>
        <w:t>dayenu</w:t>
      </w:r>
      <w:r>
        <w:rPr>
          <w:rFonts w:ascii="Times New Roman" w:hAnsi="Times New Roman"/>
          <w:sz w:val="28"/>
          <w:szCs w:val="28"/>
          <w:u w:color="000000"/>
        </w:rPr>
        <w:t xml:space="preserve">). </w:t>
      </w:r>
    </w:p>
    <w:p w:rsidR="00792F69" w:rsidRDefault="009D502E">
      <w:pPr>
        <w:pStyle w:val="Default"/>
        <w:spacing w:before="100" w:after="100"/>
        <w:rPr>
          <w:rFonts w:ascii="Times New Roman" w:eastAsia="Times New Roman" w:hAnsi="Times New Roman" w:cs="Times New Roman"/>
          <w:sz w:val="28"/>
          <w:szCs w:val="28"/>
          <w:u w:color="000000"/>
        </w:rPr>
      </w:pPr>
      <w:r>
        <w:rPr>
          <w:rFonts w:ascii="Times New Roman" w:hAnsi="Times New Roman"/>
          <w:sz w:val="28"/>
          <w:szCs w:val="28"/>
          <w:u w:color="000000"/>
        </w:rPr>
        <w:t>As much as the Passover meal is not ours as Christians, we celebrate our Jewish roots. Having been made a people</w:t>
      </w:r>
      <w:r>
        <w:rPr>
          <w:rFonts w:ascii="Times New Roman" w:hAnsi="Times New Roman"/>
          <w:sz w:val="28"/>
          <w:szCs w:val="28"/>
          <w:u w:color="000000"/>
        </w:rPr>
        <w:t xml:space="preserve">— </w:t>
      </w:r>
      <w:r>
        <w:rPr>
          <w:rFonts w:ascii="Times New Roman" w:hAnsi="Times New Roman"/>
          <w:sz w:val="28"/>
          <w:szCs w:val="28"/>
          <w:u w:color="000000"/>
        </w:rPr>
        <w:t xml:space="preserve">a nation of Israel, the same people in covenant with God and to whom Jesus came, we too can say </w:t>
      </w:r>
      <w:r>
        <w:rPr>
          <w:rFonts w:ascii="Times New Roman" w:hAnsi="Times New Roman"/>
          <w:i/>
          <w:iCs/>
          <w:sz w:val="28"/>
          <w:szCs w:val="28"/>
          <w:u w:color="000000"/>
        </w:rPr>
        <w:t xml:space="preserve">dayenu. </w:t>
      </w:r>
    </w:p>
    <w:p w:rsidR="00792F69" w:rsidRDefault="009D502E">
      <w:pPr>
        <w:pStyle w:val="Default"/>
        <w:spacing w:before="100" w:after="100"/>
        <w:rPr>
          <w:rFonts w:ascii="Times New Roman" w:eastAsia="Times New Roman" w:hAnsi="Times New Roman" w:cs="Times New Roman"/>
          <w:sz w:val="28"/>
          <w:szCs w:val="28"/>
          <w:u w:color="000000"/>
        </w:rPr>
      </w:pPr>
      <w:r>
        <w:rPr>
          <w:rFonts w:ascii="Times New Roman" w:hAnsi="Times New Roman"/>
          <w:sz w:val="28"/>
          <w:szCs w:val="28"/>
          <w:u w:color="000000"/>
        </w:rPr>
        <w:t xml:space="preserve">Most importantly we can also say </w:t>
      </w:r>
      <w:r>
        <w:rPr>
          <w:rFonts w:ascii="Times New Roman" w:hAnsi="Times New Roman"/>
          <w:i/>
          <w:iCs/>
          <w:sz w:val="28"/>
          <w:szCs w:val="28"/>
          <w:u w:color="000000"/>
        </w:rPr>
        <w:t xml:space="preserve">dayenu </w:t>
      </w:r>
      <w:r>
        <w:rPr>
          <w:rFonts w:ascii="Times New Roman" w:hAnsi="Times New Roman"/>
          <w:sz w:val="28"/>
          <w:szCs w:val="28"/>
          <w:u w:color="000000"/>
        </w:rPr>
        <w:t>from God</w:t>
      </w:r>
      <w:r>
        <w:rPr>
          <w:rFonts w:ascii="Times New Roman" w:hAnsi="Times New Roman"/>
          <w:sz w:val="28"/>
          <w:szCs w:val="28"/>
          <w:u w:color="000000"/>
        </w:rPr>
        <w:t>’</w:t>
      </w:r>
      <w:r>
        <w:rPr>
          <w:rFonts w:ascii="Times New Roman" w:hAnsi="Times New Roman"/>
          <w:sz w:val="28"/>
          <w:szCs w:val="28"/>
          <w:u w:color="000000"/>
        </w:rPr>
        <w:t xml:space="preserve">s life in Christ forward.  It is enough that Jesus came in to world to save sinners- </w:t>
      </w:r>
      <w:r>
        <w:rPr>
          <w:rFonts w:ascii="Times New Roman" w:hAnsi="Times New Roman"/>
          <w:i/>
          <w:iCs/>
          <w:sz w:val="28"/>
          <w:szCs w:val="28"/>
          <w:u w:color="000000"/>
        </w:rPr>
        <w:t xml:space="preserve">dayenu. </w:t>
      </w:r>
      <w:r>
        <w:rPr>
          <w:rFonts w:ascii="Times New Roman" w:hAnsi="Times New Roman"/>
          <w:sz w:val="28"/>
          <w:szCs w:val="28"/>
          <w:u w:color="000000"/>
        </w:rPr>
        <w:t>It is suf</w:t>
      </w:r>
      <w:r>
        <w:rPr>
          <w:rFonts w:ascii="Times New Roman" w:hAnsi="Times New Roman"/>
          <w:sz w:val="28"/>
          <w:szCs w:val="28"/>
          <w:u w:color="000000"/>
        </w:rPr>
        <w:t xml:space="preserve">ficient or enough that Jesus Christ our Lord </w:t>
      </w:r>
      <w:r>
        <w:rPr>
          <w:rFonts w:ascii="Times New Roman" w:hAnsi="Times New Roman"/>
          <w:sz w:val="28"/>
          <w:szCs w:val="28"/>
          <w:u w:color="FF0000"/>
        </w:rPr>
        <w:t xml:space="preserve">heals </w:t>
      </w:r>
      <w:r>
        <w:rPr>
          <w:rFonts w:ascii="Times New Roman" w:hAnsi="Times New Roman"/>
          <w:sz w:val="28"/>
          <w:szCs w:val="28"/>
          <w:u w:color="FF0000"/>
        </w:rPr>
        <w:t xml:space="preserve">– </w:t>
      </w:r>
      <w:r>
        <w:rPr>
          <w:rFonts w:ascii="Times New Roman" w:hAnsi="Times New Roman"/>
          <w:i/>
          <w:iCs/>
          <w:sz w:val="28"/>
          <w:szCs w:val="28"/>
          <w:u w:color="FF0000"/>
        </w:rPr>
        <w:t>dayenu</w:t>
      </w:r>
      <w:r>
        <w:rPr>
          <w:rFonts w:ascii="Times New Roman" w:hAnsi="Times New Roman"/>
          <w:sz w:val="28"/>
          <w:szCs w:val="28"/>
          <w:u w:color="FF0000"/>
        </w:rPr>
        <w:t>.</w:t>
      </w:r>
      <w:r>
        <w:rPr>
          <w:rFonts w:ascii="Times New Roman" w:hAnsi="Times New Roman"/>
          <w:sz w:val="28"/>
          <w:szCs w:val="28"/>
          <w:u w:color="000000"/>
        </w:rPr>
        <w:t xml:space="preserve"> If is enough the Jesus conquered death- </w:t>
      </w:r>
      <w:r>
        <w:rPr>
          <w:rFonts w:ascii="Times New Roman" w:hAnsi="Times New Roman"/>
          <w:i/>
          <w:iCs/>
          <w:sz w:val="28"/>
          <w:szCs w:val="28"/>
          <w:u w:color="000000"/>
        </w:rPr>
        <w:t>dayenu</w:t>
      </w:r>
      <w:r>
        <w:rPr>
          <w:rFonts w:ascii="Times New Roman" w:hAnsi="Times New Roman"/>
          <w:sz w:val="28"/>
          <w:szCs w:val="28"/>
          <w:u w:color="000000"/>
        </w:rPr>
        <w:t>. If it were only that, it would be enough. Just the incarnation, just the resurrection, those are sufficient-</w:t>
      </w:r>
      <w:r>
        <w:rPr>
          <w:rFonts w:ascii="Times New Roman" w:hAnsi="Times New Roman"/>
          <w:i/>
          <w:iCs/>
          <w:sz w:val="28"/>
          <w:szCs w:val="28"/>
          <w:u w:color="000000"/>
        </w:rPr>
        <w:t>dayenu</w:t>
      </w:r>
      <w:r>
        <w:rPr>
          <w:rFonts w:ascii="Times New Roman" w:hAnsi="Times New Roman"/>
          <w:sz w:val="28"/>
          <w:szCs w:val="28"/>
          <w:u w:color="000000"/>
        </w:rPr>
        <w:t>. To practice gratitude for God</w:t>
      </w:r>
      <w:r>
        <w:rPr>
          <w:rFonts w:ascii="Times New Roman" w:hAnsi="Times New Roman"/>
          <w:sz w:val="28"/>
          <w:szCs w:val="28"/>
          <w:u w:color="000000"/>
        </w:rPr>
        <w:t>’</w:t>
      </w:r>
      <w:r>
        <w:rPr>
          <w:rFonts w:ascii="Times New Roman" w:hAnsi="Times New Roman"/>
          <w:sz w:val="28"/>
          <w:szCs w:val="28"/>
          <w:u w:color="000000"/>
        </w:rPr>
        <w:t>s</w:t>
      </w:r>
      <w:r>
        <w:rPr>
          <w:rFonts w:ascii="Times New Roman" w:hAnsi="Times New Roman"/>
          <w:sz w:val="28"/>
          <w:szCs w:val="28"/>
          <w:u w:color="000000"/>
        </w:rPr>
        <w:t xml:space="preserve"> mercy </w:t>
      </w:r>
      <w:r>
        <w:rPr>
          <w:rFonts w:ascii="Times New Roman" w:hAnsi="Times New Roman"/>
          <w:sz w:val="28"/>
          <w:szCs w:val="28"/>
          <w:u w:color="000000"/>
        </w:rPr>
        <w:lastRenderedPageBreak/>
        <w:t>on us</w:t>
      </w:r>
      <w:r>
        <w:rPr>
          <w:rFonts w:ascii="Times New Roman" w:hAnsi="Times New Roman"/>
          <w:sz w:val="28"/>
          <w:szCs w:val="28"/>
          <w:u w:color="000000"/>
        </w:rPr>
        <w:t>—</w:t>
      </w:r>
      <w:r>
        <w:rPr>
          <w:rFonts w:ascii="Times New Roman" w:hAnsi="Times New Roman"/>
          <w:sz w:val="28"/>
          <w:szCs w:val="28"/>
          <w:u w:color="000000"/>
        </w:rPr>
        <w:t>- God</w:t>
      </w:r>
      <w:r>
        <w:rPr>
          <w:rFonts w:ascii="Times New Roman" w:hAnsi="Times New Roman"/>
          <w:sz w:val="28"/>
          <w:szCs w:val="28"/>
          <w:u w:color="000000"/>
        </w:rPr>
        <w:t>’</w:t>
      </w:r>
      <w:r>
        <w:rPr>
          <w:rFonts w:ascii="Times New Roman" w:hAnsi="Times New Roman"/>
          <w:sz w:val="28"/>
          <w:szCs w:val="28"/>
          <w:u w:color="000000"/>
        </w:rPr>
        <w:t xml:space="preserve">s commitment to us to want to save us from the get go. We are compelled, happy and grateful to offer our unceasing praise. </w:t>
      </w:r>
      <w:r>
        <w:rPr>
          <w:rFonts w:ascii="Times New Roman" w:hAnsi="Times New Roman"/>
          <w:i/>
          <w:iCs/>
          <w:sz w:val="28"/>
          <w:szCs w:val="28"/>
          <w:u w:color="000000"/>
        </w:rPr>
        <w:t>dayenu</w:t>
      </w:r>
    </w:p>
    <w:p w:rsidR="00792F69" w:rsidRDefault="00792F69">
      <w:pPr>
        <w:pStyle w:val="Default"/>
        <w:spacing w:before="100" w:after="100"/>
        <w:rPr>
          <w:rFonts w:ascii="Times New Roman" w:eastAsia="Times New Roman" w:hAnsi="Times New Roman" w:cs="Times New Roman"/>
          <w:sz w:val="28"/>
          <w:szCs w:val="28"/>
          <w:u w:color="000000"/>
        </w:rPr>
      </w:pPr>
    </w:p>
    <w:p w:rsidR="00792F69" w:rsidRDefault="009D502E">
      <w:pPr>
        <w:pStyle w:val="Default"/>
        <w:spacing w:before="100" w:after="100"/>
        <w:rPr>
          <w:rFonts w:ascii="Times New Roman" w:eastAsia="Times New Roman" w:hAnsi="Times New Roman" w:cs="Times New Roman"/>
          <w:sz w:val="28"/>
          <w:szCs w:val="28"/>
          <w:u w:color="000000"/>
        </w:rPr>
      </w:pPr>
      <w:r>
        <w:rPr>
          <w:rFonts w:ascii="Times New Roman" w:hAnsi="Times New Roman"/>
          <w:sz w:val="28"/>
          <w:szCs w:val="28"/>
          <w:u w:color="000000"/>
        </w:rPr>
        <w:t>If all of those were not enough, and yet they are, we learn in scripture and continually today that God ac</w:t>
      </w:r>
      <w:r>
        <w:rPr>
          <w:rFonts w:ascii="Times New Roman" w:hAnsi="Times New Roman"/>
          <w:sz w:val="28"/>
          <w:szCs w:val="28"/>
          <w:u w:color="000000"/>
        </w:rPr>
        <w:t xml:space="preserve">ting through us in God the Spirit opens up so much more. </w:t>
      </w:r>
    </w:p>
    <w:p w:rsidR="00792F69" w:rsidRDefault="00792F69">
      <w:pPr>
        <w:pStyle w:val="Default"/>
        <w:spacing w:before="100" w:after="100"/>
        <w:rPr>
          <w:rFonts w:ascii="Times New Roman" w:eastAsia="Times New Roman" w:hAnsi="Times New Roman" w:cs="Times New Roman"/>
          <w:sz w:val="28"/>
          <w:szCs w:val="28"/>
          <w:u w:color="000000"/>
        </w:rPr>
      </w:pPr>
    </w:p>
    <w:p w:rsidR="00792F69" w:rsidRDefault="009D502E">
      <w:pPr>
        <w:pStyle w:val="Default"/>
        <w:spacing w:before="100" w:after="100"/>
        <w:rPr>
          <w:rFonts w:ascii="Times New Roman" w:eastAsia="Times New Roman" w:hAnsi="Times New Roman" w:cs="Times New Roman"/>
          <w:sz w:val="28"/>
          <w:szCs w:val="28"/>
          <w:u w:color="FF0000"/>
        </w:rPr>
      </w:pPr>
      <w:r>
        <w:rPr>
          <w:rFonts w:ascii="Times New Roman" w:hAnsi="Times New Roman"/>
          <w:sz w:val="28"/>
          <w:szCs w:val="28"/>
          <w:u w:color="000000"/>
        </w:rPr>
        <w:t>We can learn love because we are loved.  In today</w:t>
      </w:r>
      <w:r>
        <w:rPr>
          <w:rFonts w:ascii="Times New Roman" w:hAnsi="Times New Roman"/>
          <w:sz w:val="28"/>
          <w:szCs w:val="28"/>
          <w:u w:color="000000"/>
        </w:rPr>
        <w:t>’</w:t>
      </w:r>
      <w:r>
        <w:rPr>
          <w:rFonts w:ascii="Times New Roman" w:hAnsi="Times New Roman"/>
          <w:sz w:val="28"/>
          <w:szCs w:val="28"/>
          <w:u w:color="000000"/>
        </w:rPr>
        <w:t>s section of Paul</w:t>
      </w:r>
      <w:r>
        <w:rPr>
          <w:rFonts w:ascii="Times New Roman" w:hAnsi="Times New Roman"/>
          <w:sz w:val="28"/>
          <w:szCs w:val="28"/>
          <w:u w:color="000000"/>
        </w:rPr>
        <w:t>’</w:t>
      </w:r>
      <w:r>
        <w:rPr>
          <w:rFonts w:ascii="Times New Roman" w:hAnsi="Times New Roman"/>
          <w:sz w:val="28"/>
          <w:szCs w:val="28"/>
          <w:u w:color="000000"/>
        </w:rPr>
        <w:t>s letter to the Romans, he explains that love and keeping the law are not in opposition to each other. Because Jesus taught us fu</w:t>
      </w:r>
      <w:r>
        <w:rPr>
          <w:rFonts w:ascii="Times New Roman" w:hAnsi="Times New Roman"/>
          <w:sz w:val="28"/>
          <w:szCs w:val="28"/>
          <w:u w:color="000000"/>
        </w:rPr>
        <w:t xml:space="preserve">lly how to love by loving us, we are able to understand that keeping commandments are loving acts. They are not arbitrary acts. The law shows you how to how love your neighbor. They show us how to be Christ to the other. </w:t>
      </w:r>
      <w:r>
        <w:rPr>
          <w:rFonts w:ascii="Times New Roman" w:hAnsi="Times New Roman"/>
          <w:i/>
          <w:iCs/>
          <w:sz w:val="28"/>
          <w:szCs w:val="28"/>
          <w:u w:color="000000"/>
        </w:rPr>
        <w:t xml:space="preserve">Dayenu. </w:t>
      </w:r>
      <w:r>
        <w:rPr>
          <w:rFonts w:ascii="Times New Roman" w:hAnsi="Times New Roman"/>
          <w:i/>
          <w:iCs/>
          <w:sz w:val="28"/>
          <w:szCs w:val="28"/>
          <w:u w:color="FF0000"/>
        </w:rPr>
        <w:t>The law alone would have be</w:t>
      </w:r>
      <w:r>
        <w:rPr>
          <w:rFonts w:ascii="Times New Roman" w:hAnsi="Times New Roman"/>
          <w:i/>
          <w:iCs/>
          <w:sz w:val="28"/>
          <w:szCs w:val="28"/>
          <w:u w:color="FF0000"/>
        </w:rPr>
        <w:t xml:space="preserve">en enough </w:t>
      </w:r>
      <w:r>
        <w:rPr>
          <w:rFonts w:ascii="Times New Roman" w:hAnsi="Times New Roman"/>
          <w:i/>
          <w:iCs/>
          <w:sz w:val="28"/>
          <w:szCs w:val="28"/>
          <w:u w:color="FF0000"/>
        </w:rPr>
        <w:t xml:space="preserve">– </w:t>
      </w:r>
      <w:r>
        <w:rPr>
          <w:rFonts w:ascii="Times New Roman" w:hAnsi="Times New Roman"/>
          <w:i/>
          <w:iCs/>
          <w:sz w:val="28"/>
          <w:szCs w:val="28"/>
          <w:u w:color="FF0000"/>
        </w:rPr>
        <w:t xml:space="preserve">but God does more, takes us into the heart of the law, into love. </w:t>
      </w:r>
    </w:p>
    <w:p w:rsidR="00792F69" w:rsidRDefault="00792F69">
      <w:pPr>
        <w:pStyle w:val="Default"/>
        <w:spacing w:before="100" w:after="100"/>
        <w:rPr>
          <w:rFonts w:ascii="Times New Roman" w:eastAsia="Times New Roman" w:hAnsi="Times New Roman" w:cs="Times New Roman"/>
          <w:sz w:val="28"/>
          <w:szCs w:val="28"/>
          <w:u w:color="000000"/>
        </w:rPr>
      </w:pPr>
    </w:p>
    <w:p w:rsidR="00792F69" w:rsidRDefault="009D502E">
      <w:pPr>
        <w:pStyle w:val="Default"/>
        <w:spacing w:before="100" w:after="100"/>
        <w:rPr>
          <w:rFonts w:ascii="Times New Roman" w:eastAsia="Times New Roman" w:hAnsi="Times New Roman" w:cs="Times New Roman"/>
          <w:sz w:val="28"/>
          <w:szCs w:val="28"/>
          <w:u w:color="000000"/>
        </w:rPr>
      </w:pPr>
      <w:r>
        <w:rPr>
          <w:rFonts w:ascii="Times New Roman" w:hAnsi="Times New Roman"/>
          <w:sz w:val="28"/>
          <w:szCs w:val="28"/>
          <w:u w:color="000000"/>
        </w:rPr>
        <w:t xml:space="preserve">The Gospel too, </w:t>
      </w:r>
      <w:r>
        <w:rPr>
          <w:rFonts w:ascii="Times New Roman" w:hAnsi="Times New Roman"/>
          <w:sz w:val="28"/>
          <w:szCs w:val="28"/>
          <w:u w:color="FF0000"/>
        </w:rPr>
        <w:t xml:space="preserve">gives us more, gives us more than enough. </w:t>
      </w:r>
      <w:r>
        <w:rPr>
          <w:rFonts w:ascii="Times New Roman" w:hAnsi="Times New Roman"/>
          <w:sz w:val="28"/>
          <w:szCs w:val="28"/>
          <w:u w:color="000000"/>
        </w:rPr>
        <w:t xml:space="preserve">There are many who would take and have taken this passage as a guideline for how to handle church conflict. (I would note that this passage has very few scholars who think Jesus actually said it because the concept of </w:t>
      </w:r>
      <w:r>
        <w:rPr>
          <w:rFonts w:ascii="Times New Roman" w:hAnsi="Times New Roman"/>
          <w:sz w:val="28"/>
          <w:szCs w:val="28"/>
          <w:u w:color="000000"/>
        </w:rPr>
        <w:t>“</w:t>
      </w:r>
      <w:r>
        <w:rPr>
          <w:rFonts w:ascii="Times New Roman" w:hAnsi="Times New Roman"/>
          <w:sz w:val="28"/>
          <w:szCs w:val="28"/>
          <w:u w:color="000000"/>
        </w:rPr>
        <w:t>church</w:t>
      </w:r>
      <w:r>
        <w:rPr>
          <w:rFonts w:ascii="Times New Roman" w:hAnsi="Times New Roman"/>
          <w:sz w:val="28"/>
          <w:szCs w:val="28"/>
          <w:u w:color="000000"/>
        </w:rPr>
        <w:t xml:space="preserve">” </w:t>
      </w:r>
      <w:r>
        <w:rPr>
          <w:rFonts w:ascii="Times New Roman" w:hAnsi="Times New Roman"/>
          <w:sz w:val="28"/>
          <w:szCs w:val="28"/>
          <w:u w:color="000000"/>
        </w:rPr>
        <w:t xml:space="preserve">or </w:t>
      </w:r>
      <w:r>
        <w:rPr>
          <w:rFonts w:ascii="Times New Roman" w:hAnsi="Times New Roman"/>
          <w:i/>
          <w:iCs/>
          <w:sz w:val="28"/>
          <w:szCs w:val="28"/>
          <w:u w:color="000000"/>
        </w:rPr>
        <w:t>ekklesia</w:t>
      </w:r>
      <w:r>
        <w:rPr>
          <w:rFonts w:ascii="Times New Roman" w:hAnsi="Times New Roman"/>
          <w:sz w:val="28"/>
          <w:szCs w:val="28"/>
          <w:u w:color="000000"/>
        </w:rPr>
        <w:t xml:space="preserve"> was not part of J</w:t>
      </w:r>
      <w:r>
        <w:rPr>
          <w:rFonts w:ascii="Times New Roman" w:hAnsi="Times New Roman"/>
          <w:sz w:val="28"/>
          <w:szCs w:val="28"/>
          <w:u w:color="000000"/>
        </w:rPr>
        <w:t>esus</w:t>
      </w:r>
      <w:r>
        <w:rPr>
          <w:rFonts w:ascii="Times New Roman" w:hAnsi="Times New Roman"/>
          <w:sz w:val="28"/>
          <w:szCs w:val="28"/>
          <w:u w:color="000000"/>
        </w:rPr>
        <w:t>’</w:t>
      </w:r>
      <w:r>
        <w:rPr>
          <w:rFonts w:ascii="Times New Roman" w:hAnsi="Times New Roman"/>
          <w:sz w:val="28"/>
          <w:szCs w:val="28"/>
          <w:u w:color="000000"/>
        </w:rPr>
        <w:t>s world, but it was part of Matthew</w:t>
      </w:r>
      <w:r>
        <w:rPr>
          <w:rFonts w:ascii="Times New Roman" w:hAnsi="Times New Roman"/>
          <w:sz w:val="28"/>
          <w:szCs w:val="28"/>
          <w:u w:color="000000"/>
        </w:rPr>
        <w:t>’</w:t>
      </w:r>
      <w:r>
        <w:rPr>
          <w:rFonts w:ascii="Times New Roman" w:hAnsi="Times New Roman"/>
          <w:sz w:val="28"/>
          <w:szCs w:val="28"/>
          <w:u w:color="000000"/>
        </w:rPr>
        <w:t xml:space="preserve">s.  Yet, I say this not to discount the passage; it still has many </w:t>
      </w:r>
      <w:r>
        <w:rPr>
          <w:rFonts w:ascii="Times New Roman" w:hAnsi="Times New Roman"/>
          <w:sz w:val="28"/>
          <w:szCs w:val="28"/>
          <w:u w:color="FF0000"/>
        </w:rPr>
        <w:t>things to teach.) The important parts of</w:t>
      </w:r>
      <w:r>
        <w:rPr>
          <w:rFonts w:ascii="Times New Roman" w:hAnsi="Times New Roman"/>
          <w:sz w:val="28"/>
          <w:szCs w:val="28"/>
          <w:u w:color="000000"/>
        </w:rPr>
        <w:t xml:space="preserve"> this passage are two fold. One is that if you meet with someone who has sinned against you (not someone you</w:t>
      </w:r>
      <w:r>
        <w:rPr>
          <w:rFonts w:ascii="Times New Roman" w:hAnsi="Times New Roman"/>
          <w:sz w:val="28"/>
          <w:szCs w:val="28"/>
          <w:u w:color="000000"/>
        </w:rPr>
        <w:t xml:space="preserve"> just don</w:t>
      </w:r>
      <w:r>
        <w:rPr>
          <w:rFonts w:ascii="Times New Roman" w:hAnsi="Times New Roman"/>
          <w:sz w:val="28"/>
          <w:szCs w:val="28"/>
          <w:u w:color="000000"/>
        </w:rPr>
        <w:t>’</w:t>
      </w:r>
      <w:r>
        <w:rPr>
          <w:rFonts w:ascii="Times New Roman" w:hAnsi="Times New Roman"/>
          <w:sz w:val="28"/>
          <w:szCs w:val="28"/>
          <w:u w:color="000000"/>
        </w:rPr>
        <w:t xml:space="preserve">t like, but someone who has done something egregious), and you talk and work it out with or without the church involved, then you </w:t>
      </w:r>
      <w:r>
        <w:rPr>
          <w:rFonts w:ascii="Times New Roman" w:hAnsi="Times New Roman"/>
          <w:b/>
          <w:bCs/>
          <w:i/>
          <w:iCs/>
          <w:sz w:val="28"/>
          <w:szCs w:val="28"/>
          <w:u w:val="single" w:color="000000"/>
        </w:rPr>
        <w:t>regain</w:t>
      </w:r>
      <w:r>
        <w:rPr>
          <w:rFonts w:ascii="Times New Roman" w:hAnsi="Times New Roman"/>
          <w:sz w:val="28"/>
          <w:szCs w:val="28"/>
          <w:u w:color="000000"/>
        </w:rPr>
        <w:t xml:space="preserve"> them. That is cause for celebration. This is enough </w:t>
      </w:r>
      <w:r>
        <w:rPr>
          <w:rFonts w:ascii="Times New Roman" w:hAnsi="Times New Roman"/>
          <w:sz w:val="28"/>
          <w:szCs w:val="28"/>
          <w:u w:color="000000"/>
        </w:rPr>
        <w:t xml:space="preserve">– </w:t>
      </w:r>
      <w:r>
        <w:rPr>
          <w:rFonts w:ascii="Times New Roman" w:hAnsi="Times New Roman"/>
          <w:i/>
          <w:iCs/>
          <w:sz w:val="28"/>
          <w:szCs w:val="28"/>
          <w:u w:color="000000"/>
        </w:rPr>
        <w:t xml:space="preserve">dayenu. </w:t>
      </w:r>
      <w:r>
        <w:rPr>
          <w:rFonts w:ascii="Times New Roman" w:hAnsi="Times New Roman"/>
          <w:sz w:val="28"/>
          <w:szCs w:val="28"/>
          <w:u w:color="000000"/>
        </w:rPr>
        <w:t xml:space="preserve">We learn forgiveness because we are forgiven. </w:t>
      </w:r>
    </w:p>
    <w:p w:rsidR="00792F69" w:rsidRDefault="00792F69">
      <w:pPr>
        <w:pStyle w:val="Default"/>
        <w:spacing w:before="100" w:after="100"/>
        <w:rPr>
          <w:rFonts w:ascii="Times New Roman" w:eastAsia="Times New Roman" w:hAnsi="Times New Roman" w:cs="Times New Roman"/>
          <w:sz w:val="28"/>
          <w:szCs w:val="28"/>
          <w:u w:color="000000"/>
        </w:rPr>
      </w:pPr>
    </w:p>
    <w:p w:rsidR="00792F69" w:rsidRDefault="009D502E">
      <w:pPr>
        <w:pStyle w:val="Default"/>
        <w:spacing w:before="100" w:after="100"/>
        <w:rPr>
          <w:rFonts w:ascii="Times New Roman" w:eastAsia="Times New Roman" w:hAnsi="Times New Roman" w:cs="Times New Roman"/>
          <w:i/>
          <w:iCs/>
          <w:sz w:val="28"/>
          <w:szCs w:val="28"/>
          <w:u w:color="FF0000"/>
        </w:rPr>
      </w:pPr>
      <w:r>
        <w:rPr>
          <w:rFonts w:ascii="Times New Roman" w:hAnsi="Times New Roman"/>
          <w:sz w:val="28"/>
          <w:szCs w:val="28"/>
          <w:u w:color="000000"/>
        </w:rPr>
        <w:t>The second part of this, is even if the meeting doesn</w:t>
      </w:r>
      <w:r>
        <w:rPr>
          <w:rFonts w:ascii="Times New Roman" w:hAnsi="Times New Roman"/>
          <w:sz w:val="28"/>
          <w:szCs w:val="28"/>
          <w:u w:color="000000"/>
        </w:rPr>
        <w:t>’</w:t>
      </w:r>
      <w:r>
        <w:rPr>
          <w:rFonts w:ascii="Times New Roman" w:hAnsi="Times New Roman"/>
          <w:sz w:val="28"/>
          <w:szCs w:val="28"/>
          <w:u w:color="000000"/>
        </w:rPr>
        <w:t xml:space="preserve">t work out, then you treat the person as a Gentile (read sinner) or tax-collector. </w:t>
      </w:r>
      <w:r>
        <w:rPr>
          <w:rFonts w:ascii="Times New Roman" w:hAnsi="Times New Roman"/>
          <w:sz w:val="28"/>
          <w:szCs w:val="28"/>
          <w:u w:color="FF0000"/>
        </w:rPr>
        <w:t>At first that sounds like a curse to them.</w:t>
      </w:r>
      <w:r>
        <w:rPr>
          <w:rFonts w:ascii="Times New Roman" w:hAnsi="Times New Roman"/>
          <w:sz w:val="28"/>
          <w:szCs w:val="28"/>
          <w:u w:color="000000"/>
        </w:rPr>
        <w:t xml:space="preserve"> </w:t>
      </w:r>
      <w:r>
        <w:rPr>
          <w:rFonts w:ascii="Times New Roman" w:hAnsi="Times New Roman"/>
          <w:sz w:val="28"/>
          <w:szCs w:val="28"/>
          <w:u w:color="FF0000"/>
        </w:rPr>
        <w:t xml:space="preserve">But </w:t>
      </w:r>
      <w:r>
        <w:rPr>
          <w:rFonts w:ascii="Times New Roman" w:hAnsi="Times New Roman"/>
          <w:sz w:val="28"/>
          <w:szCs w:val="28"/>
          <w:u w:color="000000"/>
        </w:rPr>
        <w:t xml:space="preserve">before we rejoice that we get to behave righteously indignant, first remember how Jesus treats sinners and tax-collectors.  He loves them. He stays in relationship. </w:t>
      </w:r>
      <w:r>
        <w:rPr>
          <w:rFonts w:ascii="Times New Roman" w:hAnsi="Times New Roman"/>
          <w:sz w:val="28"/>
          <w:szCs w:val="28"/>
          <w:u w:color="FF0000"/>
        </w:rPr>
        <w:t xml:space="preserve">And so do we, as much as the one who has offended us will allow. Still, we love. Still, we </w:t>
      </w:r>
      <w:r>
        <w:rPr>
          <w:rFonts w:ascii="Times New Roman" w:hAnsi="Times New Roman"/>
          <w:sz w:val="28"/>
          <w:szCs w:val="28"/>
          <w:u w:color="FF0000"/>
        </w:rPr>
        <w:t>forgive. Whether they turn or whether they don</w:t>
      </w:r>
      <w:r>
        <w:rPr>
          <w:rFonts w:ascii="Times New Roman" w:hAnsi="Times New Roman"/>
          <w:sz w:val="28"/>
          <w:szCs w:val="28"/>
          <w:u w:color="FF0000"/>
        </w:rPr>
        <w:t>’</w:t>
      </w:r>
      <w:r>
        <w:rPr>
          <w:rFonts w:ascii="Times New Roman" w:hAnsi="Times New Roman"/>
          <w:sz w:val="28"/>
          <w:szCs w:val="28"/>
          <w:u w:color="FF0000"/>
        </w:rPr>
        <w:t>t. Our love and forgiveness are enough for them, even if they don</w:t>
      </w:r>
      <w:r>
        <w:rPr>
          <w:rFonts w:ascii="Times New Roman" w:hAnsi="Times New Roman"/>
          <w:sz w:val="28"/>
          <w:szCs w:val="28"/>
          <w:u w:color="FF0000"/>
        </w:rPr>
        <w:t>’</w:t>
      </w:r>
      <w:r>
        <w:rPr>
          <w:rFonts w:ascii="Times New Roman" w:hAnsi="Times New Roman"/>
          <w:sz w:val="28"/>
          <w:szCs w:val="28"/>
          <w:u w:color="FF0000"/>
        </w:rPr>
        <w:t xml:space="preserve">t know it yet. And that would also be enough for us- </w:t>
      </w:r>
      <w:r>
        <w:rPr>
          <w:rFonts w:ascii="Times New Roman" w:hAnsi="Times New Roman"/>
          <w:i/>
          <w:iCs/>
          <w:sz w:val="28"/>
          <w:szCs w:val="28"/>
          <w:u w:color="FF0000"/>
        </w:rPr>
        <w:t xml:space="preserve">dayenu.  </w:t>
      </w:r>
    </w:p>
    <w:p w:rsidR="00792F69" w:rsidRDefault="00792F69">
      <w:pPr>
        <w:pStyle w:val="Default"/>
        <w:spacing w:before="100" w:after="100"/>
        <w:rPr>
          <w:rFonts w:ascii="Times New Roman" w:eastAsia="Times New Roman" w:hAnsi="Times New Roman" w:cs="Times New Roman"/>
          <w:i/>
          <w:iCs/>
          <w:sz w:val="28"/>
          <w:szCs w:val="28"/>
          <w:u w:color="000000"/>
        </w:rPr>
      </w:pPr>
    </w:p>
    <w:p w:rsidR="00792F69" w:rsidRDefault="009D502E">
      <w:pPr>
        <w:pStyle w:val="Default"/>
        <w:spacing w:before="100" w:after="100"/>
      </w:pPr>
      <w:r>
        <w:rPr>
          <w:rFonts w:ascii="Times New Roman" w:hAnsi="Times New Roman"/>
          <w:i/>
          <w:iCs/>
          <w:sz w:val="28"/>
          <w:szCs w:val="28"/>
          <w:u w:color="000000"/>
        </w:rPr>
        <w:lastRenderedPageBreak/>
        <w:t xml:space="preserve">Dayenu </w:t>
      </w:r>
      <w:r>
        <w:rPr>
          <w:rFonts w:ascii="Times New Roman" w:hAnsi="Times New Roman"/>
          <w:i/>
          <w:iCs/>
          <w:sz w:val="28"/>
          <w:szCs w:val="28"/>
          <w:u w:color="000000"/>
        </w:rPr>
        <w:t xml:space="preserve">– </w:t>
      </w:r>
      <w:r>
        <w:rPr>
          <w:rFonts w:ascii="Times New Roman" w:hAnsi="Times New Roman"/>
          <w:i/>
          <w:iCs/>
          <w:sz w:val="28"/>
          <w:szCs w:val="28"/>
          <w:u w:color="000000"/>
        </w:rPr>
        <w:t>from the God who graces us, every grace is enough, and yet God gives m</w:t>
      </w:r>
      <w:r>
        <w:rPr>
          <w:rFonts w:ascii="Times New Roman" w:hAnsi="Times New Roman"/>
          <w:i/>
          <w:iCs/>
          <w:sz w:val="28"/>
          <w:szCs w:val="28"/>
          <w:u w:color="000000"/>
        </w:rPr>
        <w:t xml:space="preserve">ore. </w:t>
      </w:r>
      <w:r>
        <w:rPr>
          <w:rFonts w:ascii="Times New Roman" w:hAnsi="Times New Roman"/>
          <w:sz w:val="28"/>
          <w:szCs w:val="28"/>
          <w:u w:color="000000"/>
        </w:rPr>
        <w:t xml:space="preserve">You are to keep loving, because you are loved. You keep forgiving, because you are forgiven.  We learn forgiveness because we are forgiven. </w:t>
      </w:r>
      <w:r>
        <w:rPr>
          <w:rFonts w:ascii="Times New Roman" w:hAnsi="Times New Roman"/>
          <w:sz w:val="28"/>
          <w:szCs w:val="28"/>
          <w:u w:color="FF0000"/>
        </w:rPr>
        <w:t>Any one of these gifts or any of the others from God would by itself be enough. Yet God gives, superabundantly,</w:t>
      </w:r>
      <w:r>
        <w:rPr>
          <w:rFonts w:ascii="Times New Roman" w:hAnsi="Times New Roman"/>
          <w:sz w:val="28"/>
          <w:szCs w:val="28"/>
          <w:u w:color="FF0000"/>
        </w:rPr>
        <w:t xml:space="preserve"> more than we merit, more than we need. How the world might change if we could all sing </w:t>
      </w:r>
      <w:r>
        <w:rPr>
          <w:rFonts w:ascii="Times New Roman" w:hAnsi="Times New Roman"/>
          <w:i/>
          <w:iCs/>
          <w:sz w:val="28"/>
          <w:szCs w:val="28"/>
          <w:u w:color="FF0000"/>
        </w:rPr>
        <w:t xml:space="preserve">dayenu </w:t>
      </w:r>
      <w:r>
        <w:rPr>
          <w:rFonts w:ascii="Times New Roman" w:hAnsi="Times New Roman"/>
          <w:sz w:val="28"/>
          <w:szCs w:val="28"/>
          <w:u w:color="FF0000"/>
        </w:rPr>
        <w:t xml:space="preserve">every day! </w:t>
      </w:r>
    </w:p>
    <w:sectPr w:rsidR="00792F6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D502E">
      <w:r>
        <w:separator/>
      </w:r>
    </w:p>
  </w:endnote>
  <w:endnote w:type="continuationSeparator" w:id="0">
    <w:p w:rsidR="00000000" w:rsidRDefault="009D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F69" w:rsidRDefault="00792F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D502E">
      <w:r>
        <w:separator/>
      </w:r>
    </w:p>
  </w:footnote>
  <w:footnote w:type="continuationSeparator" w:id="0">
    <w:p w:rsidR="00000000" w:rsidRDefault="009D5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F69" w:rsidRDefault="00792F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92F69"/>
    <w:rsid w:val="00792F69"/>
    <w:rsid w:val="009D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4885</Characters>
  <Application>Microsoft Office Word</Application>
  <DocSecurity>4</DocSecurity>
  <Lines>40</Lines>
  <Paragraphs>11</Paragraphs>
  <ScaleCrop>false</ScaleCrop>
  <Company>Home</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Lebo Home</cp:lastModifiedBy>
  <cp:revision>2</cp:revision>
  <dcterms:created xsi:type="dcterms:W3CDTF">2017-09-11T19:33:00Z</dcterms:created>
  <dcterms:modified xsi:type="dcterms:W3CDTF">2017-09-11T19:33:00Z</dcterms:modified>
</cp:coreProperties>
</file>