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30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100" w:after="100"/>
              <w:jc w:val="center"/>
              <w:outlineLvl w:val="3"/>
            </w:pPr>
            <w:r>
              <w:rPr>
                <w:rFonts w:ascii="Times New Roman" w:hAnsi="Times New Roman"/>
                <w:b w:val="1"/>
                <w:bCs w:val="1"/>
                <w:caps w:val="0"/>
                <w:smallCaps w:val="0"/>
                <w:strike w:val="0"/>
                <w:dstrike w:val="0"/>
                <w:outline w:val="0"/>
                <w:color w:val="000000"/>
                <w:spacing w:val="0"/>
                <w:kern w:val="0"/>
                <w:position w:val="0"/>
                <w:sz w:val="24"/>
                <w:szCs w:val="24"/>
                <w:u w:val="none" w:color="000000"/>
                <w:vertAlign w:val="baseline"/>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A"/>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724663"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3"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caps w:val="0"/>
                <w:smallCaps w:val="0"/>
                <w:strike w:val="0"/>
                <w:dstrike w:val="0"/>
                <w:outline w:val="0"/>
                <w:color w:val="000000"/>
                <w:spacing w:val="0"/>
                <w:kern w:val="36"/>
                <w:position w:val="0"/>
                <w:sz w:val="40"/>
                <w:szCs w:val="40"/>
                <w:u w:val="none" w:color="000000"/>
                <w:vertAlign w:val="baseline"/>
                <w:rtl w:val="0"/>
                <w:lang w:val="en-US"/>
              </w:rPr>
              <w:t>Sunday closest to August 17</w:t>
            </w:r>
          </w:p>
        </w:tc>
        <w:tc>
          <w:tcPr>
            <w:tcW w:type="dxa" w:w="1235"/>
            <w:vMerge w:val="continue"/>
            <w:tcBorders>
              <w:top w:val="nil"/>
              <w:left w:val="nil"/>
              <w:bottom w:val="nil"/>
              <w:right w:val="nil"/>
            </w:tcBorders>
            <w:shd w:val="clear" w:color="auto" w:fill="auto"/>
          </w:tcPr>
          <w:p/>
        </w:tc>
      </w:tr>
      <w:tr>
        <w:tblPrEx>
          <w:shd w:val="clear" w:color="auto" w:fill="d0ddef"/>
        </w:tblPrEx>
        <w:trPr>
          <w:trHeight w:val="872"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caps w:val="0"/>
                <w:smallCaps w:val="0"/>
                <w:strike w:val="0"/>
                <w:dstrike w:val="0"/>
                <w:outline w:val="0"/>
                <w:color w:val="000000"/>
                <w:spacing w:val="0"/>
                <w:kern w:val="0"/>
                <w:position w:val="0"/>
                <w:sz w:val="20"/>
                <w:szCs w:val="20"/>
                <w:u w:val="none" w:color="000000"/>
                <w:vertAlign w:val="baseline"/>
                <w:rtl w:val="0"/>
                <w:lang w:val="en-US"/>
              </w:rPr>
              <w:t>Proper 15</w:t>
            </w:r>
            <w:r>
              <w:rPr>
                <w:rFonts w:ascii="Arial Unicode MS"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Year A</w:t>
            </w:r>
            <w:r>
              <w:rPr>
                <w:rFonts w:ascii="Arial Unicode MS"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ind w:left="108" w:hanging="108"/>
      </w:pPr>
    </w:p>
    <w:p>
      <w:pPr>
        <w:pStyle w:val="Body A"/>
        <w:widowControl w:val="0"/>
      </w:pPr>
    </w:p>
    <w:tbl>
      <w:tblPr>
        <w:tblW w:w="60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31"/>
        <w:gridCol w:w="600"/>
        <w:gridCol w:w="648"/>
        <w:gridCol w:w="180"/>
        <w:gridCol w:w="2463"/>
      </w:tblGrid>
      <w:tr>
        <w:tblPrEx>
          <w:shd w:val="clear" w:color="auto" w:fill="d0ddef"/>
        </w:tblPrEx>
        <w:trPr>
          <w:trHeight w:val="310" w:hRule="atLeast"/>
        </w:trPr>
        <w:tc>
          <w:tcPr>
            <w:tcW w:type="dxa" w:w="2131"/>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rFonts w:ascii="Times New Roman" w:hAnsi="Times New Roman"/>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Track 1</w:t>
            </w:r>
          </w:p>
        </w:tc>
        <w:tc>
          <w:tcPr>
            <w:tcW w:type="dxa" w:w="600"/>
            <w:tcBorders>
              <w:top w:val="nil"/>
              <w:left w:val="nil"/>
              <w:bottom w:val="nil"/>
              <w:right w:val="nil"/>
            </w:tcBorders>
            <w:shd w:val="clear" w:color="auto" w:fill="auto"/>
            <w:tcMar>
              <w:top w:type="dxa" w:w="80"/>
              <w:left w:type="dxa" w:w="80"/>
              <w:bottom w:type="dxa" w:w="80"/>
              <w:right w:type="dxa" w:w="80"/>
            </w:tcMar>
            <w:vAlign w:val="center"/>
          </w:tcPr>
          <w:p/>
        </w:tc>
        <w:tc>
          <w:tcPr>
            <w:tcW w:type="dxa" w:w="3291"/>
            <w:gridSpan w:val="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1338" w:hRule="atLeast"/>
        </w:trPr>
        <w:tc>
          <w:tcPr>
            <w:tcW w:type="dxa" w:w="3379"/>
            <w:gridSpan w:val="3"/>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caps w:val="0"/>
                <w:smallCaps w:val="0"/>
                <w:strike w:val="0"/>
                <w:dstrike w:val="0"/>
                <w:outline w:val="0"/>
                <w:color w:val="000000"/>
                <w:spacing w:val="0"/>
                <w:kern w:val="0"/>
                <w:position w:val="0"/>
                <w:sz w:val="21"/>
                <w:szCs w:val="21"/>
                <w:u w:val="none" w:color="000000"/>
                <w:vertAlign w:val="baseline"/>
                <w:rtl w:val="0"/>
                <w:lang w:val="en-US"/>
              </w:rPr>
              <w:t>Genesis 45:1-15</w:t>
            </w:r>
            <w:r>
              <w:rPr>
                <w:rFonts w:ascii="Arial Unicode MS" w:cs="Arial Unicode MS" w:hAnsi="Arial Unicode MS" w:eastAsia="Arial Unicode MS"/>
                <w:caps w:val="0"/>
                <w:smallCaps w:val="0"/>
                <w:strike w:val="0"/>
                <w:dstrike w:val="0"/>
                <w:outline w:val="0"/>
                <w:color w:val="000000"/>
                <w:spacing w:val="0"/>
                <w:kern w:val="0"/>
                <w:position w:val="0"/>
                <w:sz w:val="27"/>
                <w:szCs w:val="27"/>
                <w:u w:val="none" w:color="000000"/>
                <w:vertAlign w:val="baseline"/>
                <w:rtl w:val="0"/>
                <w:lang w:val="en-US"/>
              </w:rPr>
              <w:br w:type="textWrapping"/>
            </w:r>
            <w:r>
              <w:rPr>
                <w:caps w:val="0"/>
                <w:smallCaps w:val="0"/>
                <w:strike w:val="0"/>
                <w:dstrike w:val="0"/>
                <w:outline w:val="0"/>
                <w:color w:val="000000"/>
                <w:spacing w:val="0"/>
                <w:kern w:val="0"/>
                <w:position w:val="0"/>
                <w:sz w:val="21"/>
                <w:szCs w:val="21"/>
                <w:u w:val="none" w:color="000000"/>
                <w:vertAlign w:val="baseline"/>
                <w:rtl w:val="0"/>
                <w:lang w:val="en-US"/>
              </w:rPr>
              <w:t>Psalm 133</w:t>
            </w:r>
            <w:r>
              <w:rPr>
                <w:rFonts w:ascii="Arial Unicode MS" w:cs="Arial Unicode MS" w:hAnsi="Arial Unicode MS" w:eastAsia="Arial Unicode MS"/>
                <w:caps w:val="0"/>
                <w:smallCaps w:val="0"/>
                <w:strike w:val="0"/>
                <w:dstrike w:val="0"/>
                <w:outline w:val="0"/>
                <w:color w:val="000000"/>
                <w:spacing w:val="0"/>
                <w:kern w:val="0"/>
                <w:position w:val="0"/>
                <w:sz w:val="27"/>
                <w:szCs w:val="27"/>
                <w:u w:val="none" w:color="000000"/>
                <w:vertAlign w:val="baseline"/>
                <w:rtl w:val="0"/>
                <w:lang w:val="en-US"/>
              </w:rPr>
              <w:br w:type="textWrapping"/>
            </w:r>
            <w:r>
              <w:rPr>
                <w:caps w:val="0"/>
                <w:smallCaps w:val="0"/>
                <w:strike w:val="0"/>
                <w:dstrike w:val="0"/>
                <w:outline w:val="0"/>
                <w:color w:val="000000"/>
                <w:spacing w:val="0"/>
                <w:kern w:val="0"/>
                <w:position w:val="0"/>
                <w:sz w:val="21"/>
                <w:szCs w:val="21"/>
                <w:u w:val="none" w:color="000000"/>
                <w:vertAlign w:val="baseline"/>
                <w:rtl w:val="0"/>
                <w:lang w:val="en-US"/>
              </w:rPr>
              <w:t>Romans 11:1-2a, 29-32</w:t>
            </w:r>
            <w:r>
              <w:rPr>
                <w:rFonts w:ascii="Arial Unicode MS" w:cs="Arial Unicode MS" w:hAnsi="Arial Unicode MS" w:eastAsia="Arial Unicode MS"/>
                <w:caps w:val="0"/>
                <w:smallCaps w:val="0"/>
                <w:strike w:val="0"/>
                <w:dstrike w:val="0"/>
                <w:outline w:val="0"/>
                <w:color w:val="000000"/>
                <w:spacing w:val="0"/>
                <w:kern w:val="0"/>
                <w:position w:val="0"/>
                <w:sz w:val="27"/>
                <w:szCs w:val="27"/>
                <w:u w:val="none" w:color="000000"/>
                <w:vertAlign w:val="baseline"/>
                <w:rtl w:val="0"/>
                <w:lang w:val="en-US"/>
              </w:rPr>
              <w:br w:type="textWrapping"/>
            </w:r>
            <w:r>
              <w:rPr>
                <w:caps w:val="0"/>
                <w:smallCaps w:val="0"/>
                <w:strike w:val="0"/>
                <w:dstrike w:val="0"/>
                <w:outline w:val="0"/>
                <w:color w:val="000000"/>
                <w:spacing w:val="0"/>
                <w:kern w:val="0"/>
                <w:position w:val="0"/>
                <w:sz w:val="21"/>
                <w:szCs w:val="21"/>
                <w:u w:val="none" w:color="000000"/>
                <w:vertAlign w:val="baseline"/>
                <w:rtl w:val="0"/>
                <w:lang w:val="en-US"/>
              </w:rPr>
              <w:t>Matthew 15: 10-28</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caps w:val="0"/>
                <w:smallCaps w:val="0"/>
                <w:strike w:val="0"/>
                <w:dstrike w:val="0"/>
                <w:outline w:val="0"/>
                <w:color w:val="000000"/>
                <w:spacing w:val="0"/>
                <w:kern w:val="0"/>
                <w:position w:val="0"/>
                <w:sz w:val="27"/>
                <w:szCs w:val="27"/>
                <w:u w:val="none" w:color="000000"/>
                <w:vertAlign w:val="baseline"/>
                <w:rtl w:val="0"/>
                <w:lang w:val="en-US"/>
              </w:rPr>
              <w:t> </w:t>
            </w:r>
          </w:p>
        </w:tc>
        <w:tc>
          <w:tcPr>
            <w:tcW w:type="dxa" w:w="2462"/>
            <w:tcBorders>
              <w:top w:val="nil"/>
              <w:left w:val="nil"/>
              <w:bottom w:val="nil"/>
              <w:right w:val="nil"/>
            </w:tcBorders>
            <w:shd w:val="clear" w:color="auto" w:fill="auto"/>
            <w:tcMar>
              <w:top w:type="dxa" w:w="80"/>
              <w:left w:type="dxa" w:w="80"/>
              <w:bottom w:type="dxa" w:w="80"/>
              <w:right w:type="dxa" w:w="80"/>
            </w:tcMar>
            <w:vAlign w:val="center"/>
          </w:tcPr>
          <w:p/>
        </w:tc>
      </w:tr>
    </w:tbl>
    <w:p>
      <w:pPr>
        <w:pStyle w:val="Body A"/>
        <w:widowControl w:val="0"/>
        <w:ind w:left="108" w:hanging="108"/>
      </w:pPr>
    </w:p>
    <w:p>
      <w:pPr>
        <w:pStyle w:val="Body A"/>
        <w:widowControl w:val="0"/>
        <w:rPr>
          <w:rFonts w:ascii="Times New Roman" w:cs="Times New Roman" w:hAnsi="Times New Roman" w:eastAsia="Times New Roman"/>
        </w:rPr>
      </w:pP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Collect</w:t>
      </w:r>
    </w:p>
    <w:p>
      <w:pPr>
        <w:pStyle w:val="Body A"/>
        <w:spacing w:before="225" w:after="100"/>
        <w:ind w:right="480"/>
        <w:rPr>
          <w:rFonts w:ascii="Times New Roman" w:cs="Times New Roman" w:hAnsi="Times New Roman" w:eastAsia="Times New Roman"/>
        </w:rPr>
      </w:pPr>
      <w:r>
        <w:rPr>
          <w:rFonts w:ascii="Times New Roman" w:hAnsi="Times New Roman"/>
          <w:sz w:val="27"/>
          <w:szCs w:val="27"/>
          <w:rtl w:val="0"/>
          <w:lang w:val="en-US"/>
        </w:rPr>
        <w:t>A</w:t>
      </w:r>
      <w:r>
        <w:rPr>
          <w:rFonts w:ascii="Times New Roman" w:hAnsi="Times New Roman"/>
          <w:rtl w:val="0"/>
          <w:lang w:val="en-US"/>
        </w:rPr>
        <w:t>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for ever. Amen.</w:t>
      </w:r>
    </w:p>
    <w:p>
      <w:pPr>
        <w:pStyle w:val="Normal (Web)"/>
        <w:pBdr>
          <w:top w:val="nil"/>
          <w:left w:val="nil"/>
          <w:bottom w:val="single" w:color="000000" w:sz="12" w:space="0" w:shadow="0" w:frame="0"/>
          <w:right w:val="nil"/>
        </w:pBdr>
        <w:spacing w:before="120" w:after="75" w:line="300" w:lineRule="atLeast"/>
      </w:pPr>
    </w:p>
    <w:p>
      <w:pPr>
        <w:pStyle w:val="Body A"/>
        <w:rPr>
          <w:rFonts w:ascii="Helvetica Neue" w:cs="Helvetica Neue" w:hAnsi="Helvetica Neue" w:eastAsia="Helvetica Neue"/>
        </w:rPr>
      </w:pPr>
    </w:p>
    <w:p>
      <w:pPr>
        <w:pStyle w:val="Body A"/>
        <w:spacing w:before="225" w:after="100"/>
        <w:ind w:right="480"/>
        <w:rPr>
          <w:rFonts w:ascii="Helvetica Neue" w:cs="Helvetica Neue" w:hAnsi="Helvetica Neue" w:eastAsia="Helvetica Neue"/>
          <w:sz w:val="28"/>
          <w:szCs w:val="28"/>
        </w:rPr>
      </w:pPr>
      <w:r>
        <w:rPr>
          <w:rFonts w:ascii="Helvetica Neue" w:hAnsi="Helvetica Neue"/>
          <w:sz w:val="28"/>
          <w:szCs w:val="28"/>
          <w:rtl w:val="0"/>
          <w:lang w:val="en-US"/>
        </w:rPr>
        <w:t>Almighty God, give us grace to receive thankfully the fruits of your redeeming work, and to follow daily in the blessed steps of Christ</w:t>
      </w:r>
      <w:r>
        <w:rPr>
          <w:rFonts w:ascii="Helvetica Neue" w:hAnsi="Helvetica Neue" w:hint="default"/>
          <w:sz w:val="28"/>
          <w:szCs w:val="28"/>
          <w:rtl w:val="0"/>
          <w:lang w:val="en-US"/>
        </w:rPr>
        <w:t>’</w:t>
      </w:r>
      <w:r>
        <w:rPr>
          <w:rFonts w:ascii="Helvetica Neue" w:hAnsi="Helvetica Neue"/>
          <w:sz w:val="28"/>
          <w:szCs w:val="28"/>
          <w:rtl w:val="0"/>
          <w:lang w:val="en-US"/>
        </w:rPr>
        <w:t xml:space="preserve">s most holy life; through Jesus Christ your Son our Lord, who lives and reigns with you and the Holy Spirit, one God, now and for ever. </w:t>
      </w:r>
      <w:r>
        <w:rPr>
          <w:rFonts w:ascii="Helvetica Neue" w:hAnsi="Helvetica Neue"/>
          <w:i w:val="1"/>
          <w:iCs w:val="1"/>
          <w:sz w:val="28"/>
          <w:szCs w:val="28"/>
          <w:rtl w:val="0"/>
          <w:lang w:val="en-US"/>
        </w:rPr>
        <w:t>Amen</w:t>
      </w:r>
      <w:r>
        <w:rPr>
          <w:rFonts w:ascii="Helvetica Neue" w:hAnsi="Helvetica Neue"/>
          <w:sz w:val="28"/>
          <w:szCs w:val="28"/>
          <w:rtl w:val="0"/>
          <w:lang w:val="en-US"/>
        </w:rPr>
        <w:t>.</w:t>
      </w:r>
    </w:p>
    <w:p>
      <w:pPr>
        <w:pStyle w:val="Body A"/>
        <w:spacing w:before="225" w:after="100"/>
        <w:ind w:right="480"/>
        <w:rPr>
          <w:rFonts w:ascii="Helvetica Neue" w:cs="Helvetica Neue" w:hAnsi="Helvetica Neue" w:eastAsia="Helvetica Neue"/>
          <w:sz w:val="28"/>
          <w:szCs w:val="28"/>
        </w:rPr>
      </w:pPr>
      <w:r>
        <w:rPr>
          <w:rFonts w:ascii="Helvetica Neue" w:hAnsi="Helvetica Neue"/>
          <w:sz w:val="28"/>
          <w:szCs w:val="28"/>
          <w:rtl w:val="0"/>
          <w:lang w:val="en-US"/>
        </w:rPr>
        <w:t>Many of you know that I was away on vacation for two weeks, to include three Sundays. I was oddly blessed in that time to travel to a monastery in Big Sur. You may or may not be aware that portions of the Pacific Coast Highway have been closed due to mudslides from heavy Spring rains, so traveling to the monastery involved crossing a high pass with 1000 foot drop offs. There was no internet and no cell phone coverage at the monastery.  After this, I went to the Grand Tetons and Yellowstone national parks. Again, there was internet only if you paid exceptionally high rates for it. There was extremely patchy cell phone coverage, typically only text and not voice. I was effectively isolated from communication for about 10 days.  It was blissful. I highly recommend it.  If you don</w:t>
      </w:r>
      <w:r>
        <w:rPr>
          <w:rFonts w:ascii="Helvetica Neue" w:hAnsi="Helvetica Neue" w:hint="default"/>
          <w:sz w:val="28"/>
          <w:szCs w:val="28"/>
          <w:rtl w:val="0"/>
          <w:lang w:val="en-US"/>
        </w:rPr>
        <w:t>’</w:t>
      </w:r>
      <w:r>
        <w:rPr>
          <w:rFonts w:ascii="Helvetica Neue" w:hAnsi="Helvetica Neue"/>
          <w:sz w:val="28"/>
          <w:szCs w:val="28"/>
          <w:rtl w:val="0"/>
          <w:lang w:val="en-US"/>
        </w:rPr>
        <w:t>t know about what is going on in the world, you can</w:t>
      </w:r>
      <w:r>
        <w:rPr>
          <w:rFonts w:ascii="Helvetica Neue" w:hAnsi="Helvetica Neue" w:hint="default"/>
          <w:sz w:val="28"/>
          <w:szCs w:val="28"/>
          <w:rtl w:val="0"/>
          <w:lang w:val="en-US"/>
        </w:rPr>
        <w:t>’</w:t>
      </w:r>
      <w:r>
        <w:rPr>
          <w:rFonts w:ascii="Helvetica Neue" w:hAnsi="Helvetica Neue"/>
          <w:sz w:val="28"/>
          <w:szCs w:val="28"/>
          <w:rtl w:val="0"/>
          <w:lang w:val="en-US"/>
        </w:rPr>
        <w:t>t respond to it. Now given what all is going on in this country currently, that may not be a good thing, but at the time, it sure seemed desirable. There is something to not being tempted to respond to heart impulses, regardless of whether they are good or bad.  I did not need to worry about whether the words coming out my mouth were poluting the world, there were no words and even if there were, no one could hear them anyway</w:t>
      </w:r>
      <w:r>
        <w:rPr>
          <w:rFonts w:ascii="Helvetica Neue" w:hAnsi="Helvetica Neue" w:hint="default"/>
          <w:sz w:val="28"/>
          <w:szCs w:val="28"/>
          <w:rtl w:val="0"/>
          <w:lang w:val="en-US"/>
        </w:rPr>
        <w:t xml:space="preserve">… </w:t>
      </w:r>
    </w:p>
    <w:p>
      <w:pPr>
        <w:pStyle w:val="Body A"/>
        <w:spacing w:before="225" w:after="100"/>
        <w:ind w:right="480"/>
        <w:rPr>
          <w:rFonts w:ascii="Helvetica Neue" w:cs="Helvetica Neue" w:hAnsi="Helvetica Neue" w:eastAsia="Helvetica Neue"/>
          <w:sz w:val="28"/>
          <w:szCs w:val="28"/>
        </w:rPr>
      </w:pPr>
      <w:r>
        <w:rPr>
          <w:rFonts w:ascii="Helvetica Neue" w:hAnsi="Helvetica Neue"/>
          <w:sz w:val="28"/>
          <w:szCs w:val="28"/>
          <w:rtl w:val="0"/>
          <w:lang w:val="en-US"/>
        </w:rPr>
        <w:t>Oddly, my remote time makes me think of what it may have been like for Joseph.  I mean we all have our family issues, that is for certain, but none is quite like this was. The back story, if you remember, is Joseph</w:t>
      </w:r>
      <w:r>
        <w:rPr>
          <w:rFonts w:ascii="Helvetica Neue" w:hAnsi="Helvetica Neue" w:hint="default"/>
          <w:sz w:val="28"/>
          <w:szCs w:val="28"/>
          <w:rtl w:val="0"/>
          <w:lang w:val="en-US"/>
        </w:rPr>
        <w:t>’</w:t>
      </w:r>
      <w:r>
        <w:rPr>
          <w:rFonts w:ascii="Helvetica Neue" w:hAnsi="Helvetica Neue"/>
          <w:sz w:val="28"/>
          <w:szCs w:val="28"/>
          <w:rtl w:val="0"/>
          <w:lang w:val="en-US"/>
        </w:rPr>
        <w:t>s brothers sold him into slavery because he was their father</w:t>
      </w:r>
      <w:r>
        <w:rPr>
          <w:rFonts w:ascii="Helvetica Neue" w:hAnsi="Helvetica Neue" w:hint="default"/>
          <w:sz w:val="28"/>
          <w:szCs w:val="28"/>
          <w:rtl w:val="0"/>
          <w:lang w:val="en-US"/>
        </w:rPr>
        <w:t>’</w:t>
      </w:r>
      <w:r>
        <w:rPr>
          <w:rFonts w:ascii="Helvetica Neue" w:hAnsi="Helvetica Neue"/>
          <w:sz w:val="28"/>
          <w:szCs w:val="28"/>
          <w:rtl w:val="0"/>
          <w:lang w:val="en-US"/>
        </w:rPr>
        <w:t>s favorite.  Over the years, Joseph had some quiet time. He didn</w:t>
      </w:r>
      <w:r>
        <w:rPr>
          <w:rFonts w:ascii="Helvetica Neue" w:hAnsi="Helvetica Neue" w:hint="default"/>
          <w:sz w:val="28"/>
          <w:szCs w:val="28"/>
          <w:rtl w:val="0"/>
          <w:lang w:val="en-US"/>
        </w:rPr>
        <w:t>’</w:t>
      </w:r>
      <w:r>
        <w:rPr>
          <w:rFonts w:ascii="Helvetica Neue" w:hAnsi="Helvetica Neue"/>
          <w:sz w:val="28"/>
          <w:szCs w:val="28"/>
          <w:rtl w:val="0"/>
          <w:lang w:val="en-US"/>
        </w:rPr>
        <w:t>t have to deal with his brothers. I imagine at one point, his brothers would have been who he least wanted to see in all the world.  He suffered, he moved on, and he moved past their pettiness. And then, through God working in him, he was able to forgive them, to help them, to point out that the good that had come through God by way of the initial ill will of his brothers. This is God</w:t>
      </w:r>
      <w:r>
        <w:rPr>
          <w:rFonts w:ascii="Helvetica Neue" w:hAnsi="Helvetica Neue" w:hint="default"/>
          <w:sz w:val="28"/>
          <w:szCs w:val="28"/>
          <w:rtl w:val="0"/>
          <w:lang w:val="en-US"/>
        </w:rPr>
        <w:t>’</w:t>
      </w:r>
      <w:r>
        <w:rPr>
          <w:rFonts w:ascii="Helvetica Neue" w:hAnsi="Helvetica Neue"/>
          <w:sz w:val="28"/>
          <w:szCs w:val="28"/>
          <w:rtl w:val="0"/>
          <w:lang w:val="en-US"/>
        </w:rPr>
        <w:t>s will and God</w:t>
      </w:r>
      <w:r>
        <w:rPr>
          <w:rFonts w:ascii="Helvetica Neue" w:hAnsi="Helvetica Neue" w:hint="default"/>
          <w:sz w:val="28"/>
          <w:szCs w:val="28"/>
          <w:rtl w:val="0"/>
          <w:lang w:val="en-US"/>
        </w:rPr>
        <w:t>’</w:t>
      </w:r>
      <w:r>
        <w:rPr>
          <w:rFonts w:ascii="Helvetica Neue" w:hAnsi="Helvetica Neue"/>
          <w:sz w:val="28"/>
          <w:szCs w:val="28"/>
          <w:rtl w:val="0"/>
          <w:lang w:val="en-US"/>
        </w:rPr>
        <w:t xml:space="preserve">s healing in the midst of a nearly fatal family riff. There is redemption and there is healing.  </w:t>
      </w:r>
    </w:p>
    <w:p>
      <w:pPr>
        <w:pStyle w:val="Body A"/>
        <w:spacing w:before="225" w:after="100"/>
        <w:ind w:right="480"/>
        <w:rPr>
          <w:rFonts w:ascii="Helvetica Neue" w:cs="Helvetica Neue" w:hAnsi="Helvetica Neue" w:eastAsia="Helvetica Neue"/>
          <w:sz w:val="28"/>
          <w:szCs w:val="28"/>
          <w:u w:color="ff0000"/>
        </w:rPr>
      </w:pPr>
      <w:r>
        <w:rPr>
          <w:rFonts w:ascii="Helvetica Neue" w:hAnsi="Helvetica Neue"/>
          <w:sz w:val="28"/>
          <w:szCs w:val="28"/>
          <w:rtl w:val="0"/>
          <w:lang w:val="en-US"/>
        </w:rPr>
        <w:t>And this is God</w:t>
      </w:r>
      <w:r>
        <w:rPr>
          <w:rFonts w:ascii="Helvetica Neue" w:hAnsi="Helvetica Neue" w:hint="default"/>
          <w:sz w:val="28"/>
          <w:szCs w:val="28"/>
          <w:rtl w:val="0"/>
          <w:lang w:val="en-US"/>
        </w:rPr>
        <w:t>’</w:t>
      </w:r>
      <w:r>
        <w:rPr>
          <w:rFonts w:ascii="Helvetica Neue" w:hAnsi="Helvetica Neue"/>
          <w:sz w:val="28"/>
          <w:szCs w:val="28"/>
          <w:rtl w:val="0"/>
          <w:lang w:val="en-US"/>
        </w:rPr>
        <w:t>s way. God</w:t>
      </w:r>
      <w:r>
        <w:rPr>
          <w:rFonts w:ascii="Helvetica Neue" w:hAnsi="Helvetica Neue" w:hint="default"/>
          <w:sz w:val="28"/>
          <w:szCs w:val="28"/>
          <w:rtl w:val="0"/>
          <w:lang w:val="en-US"/>
        </w:rPr>
        <w:t>’</w:t>
      </w:r>
      <w:r>
        <w:rPr>
          <w:rFonts w:ascii="Helvetica Neue" w:hAnsi="Helvetica Neue"/>
          <w:sz w:val="28"/>
          <w:szCs w:val="28"/>
          <w:rtl w:val="0"/>
          <w:lang w:val="en-US"/>
        </w:rPr>
        <w:t>s way is towards wholeness and healing. I have a hard time writing this in the wake of the events in Charlottesville last weekend, even for me, your priest. I was there just over a year ago. The church that held the vigil the night before, which was surrounded by fascist neo-Nazis</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that was my church.  My FB feed is understandably filled with responses from people in Charlottesville.  I do my best not to be political in sermons, but the events of Charlottesvile are not concerned with which candidate I voted for, or economic prosperity, or whether America is great now or was great ever, or ever will be again. Neonazis, KKK and other hate groups committing acts of terrorism </w:t>
      </w:r>
      <w:r>
        <w:rPr>
          <w:rFonts w:ascii="Helvetica Neue" w:hAnsi="Helvetica Neue"/>
          <w:sz w:val="28"/>
          <w:szCs w:val="28"/>
          <w:u w:color="ff0000"/>
          <w:rtl w:val="0"/>
          <w:lang w:val="en-US"/>
        </w:rPr>
        <w:t>are</w:t>
      </w:r>
      <w:r>
        <w:rPr>
          <w:rFonts w:ascii="Helvetica Neue" w:hAnsi="Helvetica Neue"/>
          <w:sz w:val="28"/>
          <w:szCs w:val="28"/>
          <w:rtl w:val="0"/>
          <w:lang w:val="en-US"/>
        </w:rPr>
        <w:t xml:space="preserve"> evil incarnate, plain and simple.  To ignore that is to ignore </w:t>
      </w:r>
      <w:r>
        <w:rPr>
          <w:rFonts w:ascii="Helvetica Neue" w:hAnsi="Helvetica Neue"/>
          <w:sz w:val="28"/>
          <w:szCs w:val="28"/>
          <w:u w:color="ff0000"/>
          <w:rtl w:val="0"/>
          <w:lang w:val="en-US"/>
        </w:rPr>
        <w:t xml:space="preserve">the </w:t>
      </w:r>
      <w:r>
        <w:rPr>
          <w:rFonts w:ascii="Helvetica Neue" w:hAnsi="Helvetica Neue"/>
          <w:sz w:val="28"/>
          <w:szCs w:val="28"/>
          <w:u w:color="ff0000"/>
          <w:rtl w:val="0"/>
          <w:lang w:val="en-US"/>
        </w:rPr>
        <w:t>G</w:t>
      </w:r>
      <w:r>
        <w:rPr>
          <w:rFonts w:ascii="Helvetica Neue" w:hAnsi="Helvetica Neue"/>
          <w:sz w:val="28"/>
          <w:szCs w:val="28"/>
          <w:u w:color="ff0000"/>
          <w:rtl w:val="0"/>
          <w:lang w:val="en-US"/>
        </w:rPr>
        <w:t>ospel values enshrined in our</w:t>
      </w:r>
      <w:r>
        <w:rPr>
          <w:rFonts w:ascii="Helvetica Neue" w:hAnsi="Helvetica Neue"/>
          <w:sz w:val="28"/>
          <w:szCs w:val="28"/>
          <w:rtl w:val="0"/>
          <w:lang w:val="en-US"/>
        </w:rPr>
        <w:t xml:space="preserve"> baptismal covenant </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to seek to serve Christ in all people. </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[and] </w:t>
      </w:r>
      <w:r>
        <w:rPr>
          <w:rFonts w:ascii="Helvetica Neue" w:hAnsi="Helvetica Neue"/>
          <w:sz w:val="28"/>
          <w:szCs w:val="28"/>
          <w:u w:color="ff0000"/>
          <w:rtl w:val="0"/>
          <w:lang w:val="en-US"/>
        </w:rPr>
        <w:t xml:space="preserve">to love our neighbors </w:t>
      </w:r>
      <w:r>
        <w:rPr>
          <w:rFonts w:ascii="Helvetica Neue" w:hAnsi="Helvetica Neue" w:hint="default"/>
          <w:sz w:val="28"/>
          <w:szCs w:val="28"/>
          <w:u w:color="ff0000"/>
          <w:rtl w:val="0"/>
          <w:lang w:val="en-US"/>
        </w:rPr>
        <w:t xml:space="preserve">– </w:t>
      </w:r>
      <w:r>
        <w:rPr>
          <w:rFonts w:ascii="Helvetica Neue" w:hAnsi="Helvetica Neue"/>
          <w:sz w:val="28"/>
          <w:szCs w:val="28"/>
          <w:u w:color="ff0000"/>
          <w:rtl w:val="0"/>
          <w:lang w:val="en-US"/>
        </w:rPr>
        <w:t xml:space="preserve">black, white, brown, Muslim, Jewish </w:t>
      </w:r>
      <w:r>
        <w:rPr>
          <w:rFonts w:ascii="Helvetica Neue" w:hAnsi="Helvetica Neue" w:hint="default"/>
          <w:sz w:val="28"/>
          <w:szCs w:val="28"/>
          <w:u w:color="ff0000"/>
          <w:rtl w:val="0"/>
          <w:lang w:val="en-US"/>
        </w:rPr>
        <w:t xml:space="preserve">– </w:t>
      </w:r>
      <w:r>
        <w:rPr>
          <w:rFonts w:ascii="Helvetica Neue" w:hAnsi="Helvetica Neue"/>
          <w:sz w:val="28"/>
          <w:szCs w:val="28"/>
          <w:u w:color="ff0000"/>
          <w:rtl w:val="0"/>
          <w:lang w:val="en-US"/>
        </w:rPr>
        <w:t xml:space="preserve">ALL our neighbors. </w:t>
      </w:r>
    </w:p>
    <w:p>
      <w:pPr>
        <w:pStyle w:val="Body A"/>
        <w:spacing w:before="225" w:after="100"/>
        <w:ind w:right="480"/>
        <w:rPr>
          <w:rFonts w:ascii="Helvetica Neue" w:cs="Helvetica Neue" w:hAnsi="Helvetica Neue" w:eastAsia="Helvetica Neue"/>
          <w:sz w:val="28"/>
          <w:szCs w:val="28"/>
          <w:u w:color="ff0000"/>
        </w:rPr>
      </w:pPr>
      <w:r>
        <w:rPr>
          <w:rFonts w:ascii="Helvetica Neue" w:hAnsi="Helvetica Neue"/>
          <w:sz w:val="28"/>
          <w:szCs w:val="28"/>
          <w:rtl w:val="0"/>
          <w:lang w:val="en-US"/>
        </w:rPr>
        <w:t>And yet, as M</w:t>
      </w:r>
      <w:r>
        <w:rPr>
          <w:rFonts w:ascii="Helvetica Neue" w:hAnsi="Helvetica Neue"/>
          <w:sz w:val="28"/>
          <w:szCs w:val="28"/>
          <w:u w:color="ff0000"/>
          <w:rtl w:val="0"/>
          <w:lang w:val="en-US"/>
        </w:rPr>
        <w:t xml:space="preserve">artin Luther King Jr. </w:t>
      </w:r>
      <w:r>
        <w:rPr>
          <w:rFonts w:ascii="Helvetica Neue" w:hAnsi="Helvetica Neue"/>
          <w:sz w:val="28"/>
          <w:szCs w:val="28"/>
          <w:rtl w:val="0"/>
          <w:lang w:val="en-US"/>
        </w:rPr>
        <w:t xml:space="preserve"> said, possibly using words of Theodore Parker, a 19th century </w:t>
      </w:r>
      <w:r>
        <w:rPr>
          <w:rFonts w:ascii="Helvetica Neue" w:hAnsi="Helvetica Neue"/>
          <w:sz w:val="28"/>
          <w:szCs w:val="28"/>
          <w:rtl w:val="0"/>
          <w:lang w:val="en-US"/>
        </w:rPr>
        <w:t>U</w:t>
      </w:r>
      <w:r>
        <w:rPr>
          <w:rFonts w:ascii="Helvetica Neue" w:hAnsi="Helvetica Neue"/>
          <w:sz w:val="28"/>
          <w:szCs w:val="28"/>
          <w:rtl w:val="0"/>
          <w:lang w:val="en-US"/>
        </w:rPr>
        <w:t xml:space="preserve">nitarian minister, </w:t>
      </w:r>
      <w:r>
        <w:rPr>
          <w:rFonts w:ascii="Helvetica Neue" w:hAnsi="Helvetica Neue" w:hint="default"/>
          <w:sz w:val="28"/>
          <w:szCs w:val="28"/>
          <w:rtl w:val="0"/>
          <w:lang w:val="en-US"/>
        </w:rPr>
        <w:t>“</w:t>
      </w:r>
      <w:r>
        <w:rPr>
          <w:rFonts w:ascii="Helvetica Neue" w:hAnsi="Helvetica Neue"/>
          <w:sz w:val="28"/>
          <w:szCs w:val="28"/>
          <w:rtl w:val="0"/>
          <w:lang w:val="en-US"/>
        </w:rPr>
        <w:t>the arc of the moral universe is long, but it bends towards justice.</w:t>
      </w:r>
      <w:r>
        <w:rPr>
          <w:rFonts w:ascii="Helvetica Neue" w:hAnsi="Helvetica Neue" w:hint="default"/>
          <w:sz w:val="28"/>
          <w:szCs w:val="28"/>
          <w:rtl w:val="0"/>
          <w:lang w:val="en-US"/>
        </w:rPr>
        <w:t xml:space="preserve">”   </w:t>
      </w:r>
      <w:r>
        <w:rPr>
          <w:rFonts w:ascii="Helvetica Neue" w:hAnsi="Helvetica Neue"/>
          <w:sz w:val="28"/>
          <w:szCs w:val="28"/>
          <w:rtl w:val="0"/>
          <w:lang w:val="en-US"/>
        </w:rPr>
        <w:t>This bending towards justice, this making things right, this, and no other, is God</w:t>
      </w:r>
      <w:r>
        <w:rPr>
          <w:rFonts w:ascii="Helvetica Neue" w:hAnsi="Helvetica Neue" w:hint="default"/>
          <w:sz w:val="28"/>
          <w:szCs w:val="28"/>
          <w:rtl w:val="0"/>
          <w:lang w:val="en-US"/>
        </w:rPr>
        <w:t>’</w:t>
      </w:r>
      <w:r>
        <w:rPr>
          <w:rFonts w:ascii="Helvetica Neue" w:hAnsi="Helvetica Neue"/>
          <w:sz w:val="28"/>
          <w:szCs w:val="28"/>
          <w:rtl w:val="0"/>
          <w:lang w:val="en-US"/>
        </w:rPr>
        <w:t>s way.  Paul is clear in Romans that any action of people which rejects God does not lead to God</w:t>
      </w:r>
      <w:r>
        <w:rPr>
          <w:rFonts w:ascii="Helvetica Neue" w:hAnsi="Helvetica Neue" w:hint="default"/>
          <w:sz w:val="28"/>
          <w:szCs w:val="28"/>
          <w:rtl w:val="0"/>
          <w:lang w:val="en-US"/>
        </w:rPr>
        <w:t>’</w:t>
      </w:r>
      <w:r>
        <w:rPr>
          <w:rFonts w:ascii="Helvetica Neue" w:hAnsi="Helvetica Neue"/>
          <w:sz w:val="28"/>
          <w:szCs w:val="28"/>
          <w:rtl w:val="0"/>
          <w:lang w:val="en-US"/>
        </w:rPr>
        <w:t>s rejection of those same people, whether they were the gentiles who rejected God in Israel, or the Jews that Paul sees as rejecting God</w:t>
      </w:r>
      <w:r>
        <w:rPr>
          <w:rFonts w:ascii="Helvetica Neue" w:hAnsi="Helvetica Neue" w:hint="default"/>
          <w:sz w:val="28"/>
          <w:szCs w:val="28"/>
          <w:rtl w:val="0"/>
          <w:lang w:val="en-US"/>
        </w:rPr>
        <w:t>’</w:t>
      </w:r>
      <w:r>
        <w:rPr>
          <w:rFonts w:ascii="Helvetica Neue" w:hAnsi="Helvetica Neue"/>
          <w:sz w:val="28"/>
          <w:szCs w:val="28"/>
          <w:rtl w:val="0"/>
          <w:lang w:val="en-US"/>
        </w:rPr>
        <w:t>s son Jesus. God is constantly calling God</w:t>
      </w:r>
      <w:r>
        <w:rPr>
          <w:rFonts w:ascii="Helvetica Neue" w:hAnsi="Helvetica Neue" w:hint="default"/>
          <w:sz w:val="28"/>
          <w:szCs w:val="28"/>
          <w:rtl w:val="0"/>
          <w:lang w:val="en-US"/>
        </w:rPr>
        <w:t>’</w:t>
      </w:r>
      <w:r>
        <w:rPr>
          <w:rFonts w:ascii="Helvetica Neue" w:hAnsi="Helvetica Neue"/>
          <w:sz w:val="28"/>
          <w:szCs w:val="28"/>
          <w:rtl w:val="0"/>
          <w:lang w:val="en-US"/>
        </w:rPr>
        <w:t>s people into the fulfillment of the kingdom, into the arc bending towards justice</w:t>
      </w:r>
      <w:r>
        <w:rPr>
          <w:rFonts w:ascii="Helvetica Neue" w:hAnsi="Helvetica Neue" w:hint="default"/>
          <w:sz w:val="28"/>
          <w:szCs w:val="28"/>
          <w:rtl w:val="0"/>
          <w:lang w:val="en-US"/>
        </w:rPr>
        <w:t xml:space="preserve">— </w:t>
      </w:r>
      <w:r>
        <w:rPr>
          <w:rFonts w:ascii="Helvetica Neue" w:hAnsi="Helvetica Neue"/>
          <w:sz w:val="28"/>
          <w:szCs w:val="28"/>
          <w:rtl w:val="0"/>
          <w:lang w:val="en-US"/>
        </w:rPr>
        <w:t>despite, or maybe perhaps because of, the hate that is lodged in their hearts</w:t>
      </w:r>
      <w:r>
        <w:rPr>
          <w:rFonts w:ascii="Helvetica Neue" w:hAnsi="Helvetica Neue" w:hint="default"/>
          <w:sz w:val="28"/>
          <w:szCs w:val="28"/>
          <w:rtl w:val="0"/>
          <w:lang w:val="en-US"/>
        </w:rPr>
        <w:t>—</w:t>
      </w:r>
      <w:r>
        <w:rPr>
          <w:rFonts w:ascii="Helvetica Neue" w:hAnsi="Helvetica Neue"/>
          <w:sz w:val="28"/>
          <w:szCs w:val="28"/>
          <w:rtl w:val="0"/>
          <w:lang w:val="en-US"/>
        </w:rPr>
        <w:t xml:space="preserve">- and I believe that is true even for white </w:t>
      </w:r>
      <w:r>
        <w:rPr>
          <w:rFonts w:ascii="Helvetica Neue" w:hAnsi="Helvetica Neue"/>
          <w:sz w:val="28"/>
          <w:szCs w:val="28"/>
          <w:u w:color="ff0000"/>
          <w:rtl w:val="0"/>
          <w:lang w:val="en-US"/>
        </w:rPr>
        <w:t xml:space="preserve">supremacists, nationalists, bigots, racists, and alt-right protestors, whatever stripe of hateful actor one can think of, whether they know it yet or not. </w:t>
      </w:r>
    </w:p>
    <w:p>
      <w:pPr>
        <w:pStyle w:val="Body A"/>
        <w:rPr>
          <w:rFonts w:ascii="Helvetica Neue" w:cs="Helvetica Neue" w:hAnsi="Helvetica Neue" w:eastAsia="Helvetica Neue"/>
          <w:sz w:val="28"/>
          <w:szCs w:val="28"/>
          <w:u w:color="0000ff"/>
        </w:rPr>
      </w:pPr>
    </w:p>
    <w:p>
      <w:pPr>
        <w:pStyle w:val="Body A"/>
        <w:rPr>
          <w:rFonts w:ascii="Helvetica Neue" w:cs="Helvetica Neue" w:hAnsi="Helvetica Neue" w:eastAsia="Helvetica Neue"/>
          <w:sz w:val="28"/>
          <w:szCs w:val="28"/>
        </w:rPr>
      </w:pPr>
      <w:r>
        <w:rPr>
          <w:rFonts w:ascii="Helvetica Neue" w:hAnsi="Helvetica Neue"/>
          <w:sz w:val="28"/>
          <w:szCs w:val="28"/>
          <w:rtl w:val="0"/>
          <w:lang w:val="en-US"/>
        </w:rPr>
        <w:t xml:space="preserve">With all of the above stated, you are well within your boundaries to ask, well what about Jesus? </w:t>
      </w:r>
      <w:r>
        <w:rPr>
          <w:rFonts w:ascii="Helvetica Neue" w:hAnsi="Helvetica Neue"/>
          <w:sz w:val="28"/>
          <w:szCs w:val="28"/>
          <w:rtl w:val="0"/>
          <w:lang w:val="en-US"/>
        </w:rPr>
        <w:t>T</w:t>
      </w:r>
      <w:r>
        <w:rPr>
          <w:rFonts w:ascii="Helvetica Neue" w:hAnsi="Helvetica Neue"/>
          <w:sz w:val="28"/>
          <w:szCs w:val="28"/>
          <w:u w:color="ff0000"/>
          <w:rtl w:val="0"/>
          <w:lang w:val="en-US"/>
        </w:rPr>
        <w:t>his Gospel passage today is perhaps</w:t>
      </w:r>
      <w:r>
        <w:rPr>
          <w:rFonts w:ascii="Helvetica Neue" w:hAnsi="Helvetica Neue"/>
          <w:sz w:val="28"/>
          <w:szCs w:val="28"/>
          <w:rtl w:val="0"/>
          <w:lang w:val="en-US"/>
        </w:rPr>
        <w:t xml:space="preserve"> one of the most confusing passages </w:t>
      </w:r>
      <w:r>
        <w:rPr>
          <w:rFonts w:ascii="Helvetica Neue" w:hAnsi="Helvetica Neue"/>
          <w:sz w:val="28"/>
          <w:szCs w:val="28"/>
          <w:u w:color="ff0000"/>
          <w:rtl w:val="0"/>
          <w:lang w:val="en-US"/>
        </w:rPr>
        <w:t>in Scripture</w:t>
      </w:r>
      <w:r>
        <w:rPr>
          <w:rFonts w:ascii="Helvetica Neue" w:hAnsi="Helvetica Neue"/>
          <w:sz w:val="28"/>
          <w:szCs w:val="28"/>
          <w:rtl w:val="0"/>
          <w:lang w:val="en-US"/>
        </w:rPr>
        <w:t>. It looks as if Jesus doesn</w:t>
      </w:r>
      <w:r>
        <w:rPr>
          <w:rFonts w:ascii="Helvetica Neue" w:hAnsi="Helvetica Neue" w:hint="default"/>
          <w:sz w:val="28"/>
          <w:szCs w:val="28"/>
          <w:rtl w:val="0"/>
          <w:lang w:val="en-US"/>
        </w:rPr>
        <w:t>’</w:t>
      </w:r>
      <w:r>
        <w:rPr>
          <w:rFonts w:ascii="Helvetica Neue" w:hAnsi="Helvetica Neue"/>
          <w:sz w:val="28"/>
          <w:szCs w:val="28"/>
          <w:rtl w:val="0"/>
          <w:lang w:val="en-US"/>
        </w:rPr>
        <w:t>t respond to the Canaanitie woman</w:t>
      </w:r>
      <w:r>
        <w:rPr>
          <w:rFonts w:ascii="Helvetica Neue" w:hAnsi="Helvetica Neue" w:hint="default"/>
          <w:sz w:val="28"/>
          <w:szCs w:val="28"/>
          <w:rtl w:val="0"/>
          <w:lang w:val="en-US"/>
        </w:rPr>
        <w:t>’</w:t>
      </w:r>
      <w:r>
        <w:rPr>
          <w:rFonts w:ascii="Helvetica Neue" w:hAnsi="Helvetica Neue"/>
          <w:sz w:val="28"/>
          <w:szCs w:val="28"/>
          <w:rtl w:val="0"/>
          <w:lang w:val="en-US"/>
        </w:rPr>
        <w:t xml:space="preserve">s pleas and when he does, he does not sound kind.  What about Jesus? </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hAnsi="Helvetica Neue"/>
          <w:sz w:val="28"/>
          <w:szCs w:val="28"/>
          <w:rtl w:val="0"/>
          <w:lang w:val="en-US"/>
        </w:rPr>
        <w:t>Jesus seems so out of character in this Gospel passage</w:t>
      </w:r>
      <w:r>
        <w:rPr>
          <w:rFonts w:ascii="Helvetica Neue" w:hAnsi="Helvetica Neue"/>
          <w:sz w:val="28"/>
          <w:szCs w:val="28"/>
          <w:rtl w:val="0"/>
          <w:lang w:val="en-US"/>
        </w:rPr>
        <w:t xml:space="preserve"> and so a</w:t>
      </w:r>
      <w:r>
        <w:rPr>
          <w:rFonts w:ascii="Helvetica Neue" w:hAnsi="Helvetica Neue"/>
          <w:sz w:val="28"/>
          <w:szCs w:val="28"/>
          <w:u w:color="ff0000"/>
          <w:rtl w:val="0"/>
          <w:lang w:val="en-US"/>
        </w:rPr>
        <w:t xml:space="preserve"> number of explanations have been offered by Christian interpreters.</w:t>
      </w:r>
      <w:r>
        <w:rPr>
          <w:rFonts w:ascii="Helvetica Neue" w:hAnsi="Helvetica Neue"/>
          <w:sz w:val="28"/>
          <w:szCs w:val="28"/>
          <w:rtl w:val="0"/>
          <w:lang w:val="en-US"/>
        </w:rPr>
        <w:t xml:space="preserve"> </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hAnsi="Helvetica Neue"/>
          <w:sz w:val="28"/>
          <w:szCs w:val="28"/>
          <w:rtl w:val="0"/>
          <w:lang w:val="en-US"/>
        </w:rPr>
        <w:t>Many have read this passage through the understanding that Jesus was fully divine and fully human. If Jesus is fully human, then he must also learn</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the same learning as he does in the Gospel of Luke as he matures after his twelve year old trip to the temple in Jerusalem. He has to learn his mission and his call. </w:t>
      </w:r>
      <w:r>
        <w:rPr>
          <w:rFonts w:ascii="Helvetica Neue" w:hAnsi="Helvetica Neue"/>
          <w:sz w:val="28"/>
          <w:szCs w:val="28"/>
          <w:u w:color="ff0000"/>
          <w:rtl w:val="0"/>
          <w:lang w:val="en-US"/>
        </w:rPr>
        <w:t>That is one way of making sense of this passage.</w:t>
      </w:r>
      <w:r>
        <w:rPr>
          <w:rFonts w:ascii="Helvetica Neue" w:hAnsi="Helvetica Neue"/>
          <w:sz w:val="28"/>
          <w:szCs w:val="28"/>
          <w:rtl w:val="0"/>
          <w:lang w:val="en-US"/>
        </w:rPr>
        <w:t xml:space="preserve"> </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hAnsi="Helvetica Neue"/>
          <w:sz w:val="28"/>
          <w:szCs w:val="28"/>
          <w:u w:color="ff0000"/>
          <w:rtl w:val="0"/>
          <w:lang w:val="en-US"/>
        </w:rPr>
        <w:t>Another way:</w:t>
      </w:r>
      <w:r>
        <w:rPr>
          <w:rFonts w:ascii="Helvetica Neue" w:hAnsi="Helvetica Neue"/>
          <w:sz w:val="28"/>
          <w:szCs w:val="28"/>
          <w:rtl w:val="0"/>
          <w:lang w:val="en-US"/>
        </w:rPr>
        <w:t xml:space="preserve"> Within the passage, it seems largely out of character that Jesus would refer to a Canaanite woman as a little dog. When one calls a woman a dog then, it means the same as when one calls a woman a dog now. Yet, the Greek word </w:t>
      </w:r>
      <w:r>
        <w:rPr>
          <w:rFonts w:ascii="Helvetica Neue" w:hAnsi="Helvetica Neue"/>
          <w:sz w:val="28"/>
          <w:szCs w:val="28"/>
          <w:u w:color="ff0000"/>
          <w:rtl w:val="0"/>
          <w:lang w:val="en-US"/>
        </w:rPr>
        <w:t xml:space="preserve">is not actually just </w:t>
      </w:r>
      <w:r>
        <w:rPr>
          <w:rFonts w:ascii="Helvetica Neue" w:hAnsi="Helvetica Neue" w:hint="default"/>
          <w:sz w:val="28"/>
          <w:szCs w:val="28"/>
          <w:u w:color="ff0000"/>
          <w:rtl w:val="0"/>
          <w:lang w:val="en-US"/>
        </w:rPr>
        <w:t>“</w:t>
      </w:r>
      <w:r>
        <w:rPr>
          <w:rFonts w:ascii="Helvetica Neue" w:hAnsi="Helvetica Neue"/>
          <w:sz w:val="28"/>
          <w:szCs w:val="28"/>
          <w:u w:color="ff0000"/>
          <w:rtl w:val="0"/>
          <w:lang w:val="en-US"/>
        </w:rPr>
        <w:t>dog.</w:t>
      </w:r>
      <w:r>
        <w:rPr>
          <w:rFonts w:ascii="Helvetica Neue" w:hAnsi="Helvetica Neue" w:hint="default"/>
          <w:sz w:val="28"/>
          <w:szCs w:val="28"/>
          <w:u w:color="ff0000"/>
          <w:rtl w:val="0"/>
          <w:lang w:val="en-US"/>
        </w:rPr>
        <w:t>”</w:t>
      </w:r>
      <w:r>
        <w:rPr>
          <w:rFonts w:ascii="Helvetica Neue" w:hAnsi="Helvetica Neue"/>
          <w:sz w:val="28"/>
          <w:szCs w:val="28"/>
          <w:rtl w:val="0"/>
          <w:lang w:val="en-US"/>
        </w:rPr>
        <w:t xml:space="preserve"> It is </w:t>
      </w:r>
      <w:r>
        <w:rPr>
          <w:rFonts w:ascii="Helvetica Neue" w:hAnsi="Helvetica Neue" w:hint="default"/>
          <w:sz w:val="28"/>
          <w:szCs w:val="28"/>
          <w:rtl w:val="0"/>
          <w:lang w:val="en-US"/>
        </w:rPr>
        <w:t>“</w:t>
      </w:r>
      <w:r>
        <w:rPr>
          <w:rFonts w:ascii="Helvetica Neue" w:hAnsi="Helvetica Neue"/>
          <w:sz w:val="28"/>
          <w:szCs w:val="28"/>
          <w:rtl w:val="0"/>
          <w:lang w:val="en-US"/>
        </w:rPr>
        <w:t>a little dog</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or perhaps a </w:t>
      </w:r>
      <w:r>
        <w:rPr>
          <w:rFonts w:ascii="Helvetica Neue" w:hAnsi="Helvetica Neue" w:hint="default"/>
          <w:sz w:val="28"/>
          <w:szCs w:val="28"/>
          <w:rtl w:val="0"/>
          <w:lang w:val="en-US"/>
        </w:rPr>
        <w:t>“</w:t>
      </w:r>
      <w:r>
        <w:rPr>
          <w:rFonts w:ascii="Helvetica Neue" w:hAnsi="Helvetica Neue"/>
          <w:sz w:val="28"/>
          <w:szCs w:val="28"/>
          <w:rtl w:val="0"/>
          <w:lang w:val="en-US"/>
        </w:rPr>
        <w:t>puppy.</w:t>
      </w:r>
      <w:r>
        <w:rPr>
          <w:rFonts w:ascii="Helvetica Neue" w:hAnsi="Helvetica Neue" w:hint="default"/>
          <w:sz w:val="28"/>
          <w:szCs w:val="28"/>
          <w:rtl w:val="0"/>
          <w:lang w:val="en-US"/>
        </w:rPr>
        <w:t xml:space="preserve">” </w:t>
      </w:r>
      <w:r>
        <w:rPr>
          <w:rFonts w:ascii="Helvetica Neue" w:hAnsi="Helvetica Neue"/>
          <w:sz w:val="28"/>
          <w:szCs w:val="28"/>
          <w:u w:color="ff0000"/>
          <w:rtl w:val="0"/>
          <w:lang w:val="en-US"/>
        </w:rPr>
        <w:t>So</w:t>
      </w:r>
      <w:r>
        <w:rPr>
          <w:rFonts w:ascii="Helvetica Neue" w:hAnsi="Helvetica Neue"/>
          <w:sz w:val="28"/>
          <w:szCs w:val="28"/>
          <w:rtl w:val="0"/>
          <w:lang w:val="en-US"/>
        </w:rPr>
        <w:t xml:space="preserve"> it could be that there was a touch of irony in the passage. Maybe there was </w:t>
      </w:r>
      <w:r>
        <w:rPr>
          <w:rFonts w:ascii="Helvetica Neue" w:hAnsi="Helvetica Neue"/>
          <w:sz w:val="28"/>
          <w:szCs w:val="28"/>
          <w:u w:color="ff0000"/>
          <w:rtl w:val="0"/>
          <w:lang w:val="en-US"/>
        </w:rPr>
        <w:t xml:space="preserve">irony, </w:t>
      </w:r>
      <w:r>
        <w:rPr>
          <w:rFonts w:ascii="Helvetica Neue" w:hAnsi="Helvetica Neue"/>
          <w:sz w:val="28"/>
          <w:szCs w:val="28"/>
          <w:rtl w:val="0"/>
          <w:lang w:val="en-US"/>
        </w:rPr>
        <w:t xml:space="preserve">a nod and a wink. </w:t>
      </w:r>
      <w:r>
        <w:rPr>
          <w:rFonts w:ascii="Helvetica Neue" w:hAnsi="Helvetica Neue"/>
          <w:sz w:val="28"/>
          <w:szCs w:val="28"/>
          <w:u w:color="ff0000"/>
          <w:rtl w:val="0"/>
          <w:lang w:val="en-US"/>
        </w:rPr>
        <w:t>Maybe this was his ironic way to communicat</w:t>
      </w:r>
      <w:r>
        <w:rPr>
          <w:rFonts w:ascii="Helvetica Neue" w:hAnsi="Helvetica Neue"/>
          <w:sz w:val="28"/>
          <w:szCs w:val="28"/>
          <w:u w:color="ff0000"/>
          <w:rtl w:val="0"/>
          <w:lang w:val="en-US"/>
        </w:rPr>
        <w:t>e</w:t>
      </w:r>
      <w:r>
        <w:rPr>
          <w:rFonts w:ascii="Helvetica Neue" w:hAnsi="Helvetica Neue"/>
          <w:sz w:val="28"/>
          <w:szCs w:val="28"/>
          <w:u w:color="ff0000"/>
          <w:rtl w:val="0"/>
          <w:lang w:val="en-US"/>
        </w:rPr>
        <w:t xml:space="preserve"> to the woman that, in fact, she too was accepted.</w:t>
      </w:r>
      <w:r>
        <w:rPr>
          <w:rFonts w:ascii="Helvetica Neue" w:hAnsi="Helvetica Neue"/>
          <w:sz w:val="28"/>
          <w:szCs w:val="28"/>
          <w:rtl w:val="0"/>
          <w:lang w:val="en-US"/>
        </w:rPr>
        <w:t xml:space="preserve"> Irony does not occur in the Gospels really, </w:t>
      </w:r>
      <w:r>
        <w:rPr>
          <w:rFonts w:ascii="Helvetica Neue" w:hAnsi="Helvetica Neue"/>
          <w:sz w:val="28"/>
          <w:szCs w:val="28"/>
          <w:u w:color="ff0000"/>
          <w:rtl w:val="0"/>
          <w:lang w:val="en-US"/>
        </w:rPr>
        <w:t>or if it does we don</w:t>
      </w:r>
      <w:r>
        <w:rPr>
          <w:rFonts w:ascii="Helvetica Neue" w:hAnsi="Helvetica Neue" w:hint="default"/>
          <w:sz w:val="28"/>
          <w:szCs w:val="28"/>
          <w:u w:color="ff0000"/>
          <w:rtl w:val="0"/>
          <w:lang w:val="en-US"/>
        </w:rPr>
        <w:t>’</w:t>
      </w:r>
      <w:r>
        <w:rPr>
          <w:rFonts w:ascii="Helvetica Neue" w:hAnsi="Helvetica Neue"/>
          <w:sz w:val="28"/>
          <w:szCs w:val="28"/>
          <w:u w:color="ff0000"/>
          <w:rtl w:val="0"/>
          <w:lang w:val="en-US"/>
        </w:rPr>
        <w:t>t catch it because we</w:t>
      </w:r>
      <w:r>
        <w:rPr>
          <w:rFonts w:ascii="Helvetica Neue" w:hAnsi="Helvetica Neue" w:hint="default"/>
          <w:sz w:val="28"/>
          <w:szCs w:val="28"/>
          <w:u w:color="ff0000"/>
          <w:rtl w:val="0"/>
          <w:lang w:val="en-US"/>
        </w:rPr>
        <w:t>’</w:t>
      </w:r>
      <w:r>
        <w:rPr>
          <w:rFonts w:ascii="Helvetica Neue" w:hAnsi="Helvetica Neue"/>
          <w:sz w:val="28"/>
          <w:szCs w:val="28"/>
          <w:u w:color="ff0000"/>
          <w:rtl w:val="0"/>
          <w:lang w:val="en-US"/>
        </w:rPr>
        <w:t>re not there to see the nod and the wink,</w:t>
      </w:r>
      <w:r>
        <w:rPr>
          <w:rFonts w:ascii="Helvetica Neue" w:hAnsi="Helvetica Neue"/>
          <w:sz w:val="28"/>
          <w:szCs w:val="28"/>
          <w:rtl w:val="0"/>
          <w:lang w:val="en-US"/>
        </w:rPr>
        <w:t xml:space="preserve"> but that explanation is somewhat compelling given that this passage follows on the heals of </w:t>
      </w:r>
      <w:r>
        <w:rPr>
          <w:rFonts w:ascii="Helvetica Neue" w:hAnsi="Helvetica Neue"/>
          <w:sz w:val="28"/>
          <w:szCs w:val="28"/>
          <w:u w:color="ff0000"/>
          <w:rtl w:val="0"/>
          <w:lang w:val="en-US"/>
        </w:rPr>
        <w:t>Jesus</w:t>
      </w:r>
      <w:r>
        <w:rPr>
          <w:rFonts w:ascii="Helvetica Neue" w:hAnsi="Helvetica Neue" w:hint="default"/>
          <w:sz w:val="28"/>
          <w:szCs w:val="28"/>
          <w:u w:color="ff0000"/>
          <w:rtl w:val="0"/>
          <w:lang w:val="en-US"/>
        </w:rPr>
        <w:t xml:space="preserve">’ </w:t>
      </w:r>
      <w:r>
        <w:rPr>
          <w:rFonts w:ascii="Helvetica Neue" w:hAnsi="Helvetica Neue"/>
          <w:sz w:val="28"/>
          <w:szCs w:val="28"/>
          <w:rtl w:val="0"/>
          <w:lang w:val="en-US"/>
        </w:rPr>
        <w:t xml:space="preserve">admonition </w:t>
      </w:r>
      <w:r>
        <w:rPr>
          <w:rFonts w:ascii="Helvetica Neue" w:hAnsi="Helvetica Neue"/>
          <w:sz w:val="28"/>
          <w:szCs w:val="28"/>
          <w:u w:color="ff0000"/>
          <w:rtl w:val="0"/>
          <w:lang w:val="en-US"/>
        </w:rPr>
        <w:t xml:space="preserve">that </w:t>
      </w:r>
      <w:r>
        <w:rPr>
          <w:rFonts w:ascii="Helvetica Neue" w:hAnsi="Helvetica Neue"/>
          <w:sz w:val="28"/>
          <w:szCs w:val="28"/>
          <w:rtl w:val="0"/>
          <w:lang w:val="en-US"/>
        </w:rPr>
        <w:t xml:space="preserve">what pollutes is </w:t>
      </w:r>
      <w:r>
        <w:rPr>
          <w:rFonts w:ascii="Helvetica Neue" w:hAnsi="Helvetica Neue"/>
          <w:sz w:val="28"/>
          <w:szCs w:val="28"/>
          <w:u w:color="ff0000"/>
          <w:rtl w:val="0"/>
          <w:lang w:val="en-US"/>
        </w:rPr>
        <w:t>what comes</w:t>
      </w:r>
      <w:r>
        <w:rPr>
          <w:rFonts w:ascii="Helvetica Neue" w:hAnsi="Helvetica Neue"/>
          <w:sz w:val="28"/>
          <w:szCs w:val="28"/>
          <w:rtl w:val="0"/>
          <w:lang w:val="en-US"/>
        </w:rPr>
        <w:t xml:space="preserve"> out of the mouth. </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u w:color="ff0000"/>
        </w:rPr>
      </w:pPr>
      <w:r>
        <w:rPr>
          <w:rFonts w:ascii="Helvetica Neue" w:hAnsi="Helvetica Neue"/>
          <w:sz w:val="28"/>
          <w:szCs w:val="28"/>
          <w:rtl w:val="0"/>
          <w:lang w:val="en-US"/>
        </w:rPr>
        <w:t xml:space="preserve">One could also think that Jesus understood he was on the earth to do great things, </w:t>
      </w:r>
      <w:r>
        <w:rPr>
          <w:rFonts w:ascii="Helvetica Neue" w:hAnsi="Helvetica Neue"/>
          <w:sz w:val="28"/>
          <w:szCs w:val="28"/>
          <w:u w:color="ff0000"/>
          <w:rtl w:val="0"/>
          <w:lang w:val="en-US"/>
        </w:rPr>
        <w:t xml:space="preserve">but </w:t>
      </w:r>
      <w:r>
        <w:rPr>
          <w:rFonts w:ascii="Helvetica Neue" w:hAnsi="Helvetica Neue"/>
          <w:sz w:val="28"/>
          <w:szCs w:val="28"/>
          <w:rtl w:val="0"/>
          <w:lang w:val="en-US"/>
        </w:rPr>
        <w:t xml:space="preserve">not all the good things. It is not as if this is the only Gentile person that Jesus talks to or heals. The Gentiles are the exceptions. If he had done ALL the great and good things, perhaps his time of ministry would have been </w:t>
      </w:r>
      <w:r>
        <w:rPr>
          <w:rFonts w:ascii="Helvetica Neue" w:hAnsi="Helvetica Neue"/>
          <w:sz w:val="28"/>
          <w:szCs w:val="28"/>
          <w:rtl w:val="0"/>
          <w:lang w:val="en-US"/>
        </w:rPr>
        <w:t xml:space="preserve">cut even shorter, say </w:t>
      </w:r>
      <w:r>
        <w:rPr>
          <w:rFonts w:ascii="Helvetica Neue" w:hAnsi="Helvetica Neue"/>
          <w:sz w:val="28"/>
          <w:szCs w:val="28"/>
          <w:rtl w:val="0"/>
          <w:lang w:val="en-US"/>
        </w:rPr>
        <w:t>a week instead of three years</w:t>
      </w:r>
      <w:r>
        <w:rPr>
          <w:rFonts w:ascii="Helvetica Neue" w:hAnsi="Helvetica Neue" w:hint="default"/>
          <w:sz w:val="28"/>
          <w:szCs w:val="28"/>
          <w:rtl w:val="0"/>
          <w:lang w:val="en-US"/>
        </w:rPr>
        <w:t xml:space="preserve">— </w:t>
      </w:r>
      <w:r>
        <w:rPr>
          <w:rFonts w:ascii="Helvetica Neue" w:hAnsi="Helvetica Neue"/>
          <w:sz w:val="28"/>
          <w:szCs w:val="28"/>
          <w:rtl w:val="0"/>
          <w:lang w:val="en-US"/>
        </w:rPr>
        <w:t>as he would have offended EVERYONE even faster</w:t>
      </w:r>
      <w:r>
        <w:rPr>
          <w:rFonts w:ascii="Helvetica Neue" w:hAnsi="Helvetica Neue"/>
          <w:sz w:val="28"/>
          <w:szCs w:val="28"/>
          <w:rtl w:val="0"/>
          <w:lang w:val="en-US"/>
        </w:rPr>
        <w:t xml:space="preserve">. </w:t>
      </w:r>
      <w:r>
        <w:rPr>
          <w:rFonts w:ascii="Helvetica Neue" w:hAnsi="Helvetica Neue"/>
          <w:sz w:val="28"/>
          <w:szCs w:val="28"/>
          <w:rtl w:val="0"/>
          <w:lang w:val="en-US"/>
        </w:rPr>
        <w:t>But p</w:t>
      </w:r>
      <w:r>
        <w:rPr>
          <w:rFonts w:ascii="Helvetica Neue" w:hAnsi="Helvetica Neue"/>
          <w:sz w:val="28"/>
          <w:szCs w:val="28"/>
          <w:u w:color="ff0000"/>
          <w:rtl w:val="0"/>
          <w:lang w:val="en-US"/>
        </w:rPr>
        <w:t xml:space="preserve">erhaps Jesus set the pattern, </w:t>
      </w:r>
      <w:r>
        <w:rPr>
          <w:rFonts w:ascii="Helvetica Neue" w:hAnsi="Helvetica Neue"/>
          <w:sz w:val="28"/>
          <w:szCs w:val="28"/>
          <w:u w:color="ff0000"/>
          <w:rtl w:val="0"/>
          <w:lang w:val="en-US"/>
        </w:rPr>
        <w:t>and</w:t>
      </w:r>
      <w:r>
        <w:rPr>
          <w:rFonts w:ascii="Helvetica Neue" w:hAnsi="Helvetica Neue"/>
          <w:sz w:val="28"/>
          <w:szCs w:val="28"/>
          <w:u w:color="ff0000"/>
          <w:rtl w:val="0"/>
          <w:lang w:val="en-US"/>
        </w:rPr>
        <w:t xml:space="preserve"> left space for US to carry on the work of welcoming and including, making space for his disciples to do the work he had called them to do. </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u w:color="ff0000"/>
        </w:rPr>
      </w:pPr>
      <w:r>
        <w:rPr>
          <w:rFonts w:ascii="Helvetica Neue" w:hAnsi="Helvetica Neue"/>
          <w:sz w:val="28"/>
          <w:szCs w:val="28"/>
          <w:rtl w:val="0"/>
          <w:lang w:val="en-US"/>
        </w:rPr>
        <w:t xml:space="preserve">I find the last explanation </w:t>
      </w:r>
      <w:r>
        <w:rPr>
          <w:rFonts w:ascii="Helvetica Neue" w:hAnsi="Helvetica Neue"/>
          <w:sz w:val="28"/>
          <w:szCs w:val="28"/>
          <w:u w:color="ff0000"/>
          <w:rtl w:val="0"/>
          <w:lang w:val="en-US"/>
        </w:rPr>
        <w:t>the least clear, the hardest</w:t>
      </w:r>
      <w:r>
        <w:rPr>
          <w:rFonts w:ascii="Helvetica Neue" w:hAnsi="Helvetica Neue"/>
          <w:sz w:val="28"/>
          <w:szCs w:val="28"/>
          <w:rtl w:val="0"/>
          <w:lang w:val="en-US"/>
        </w:rPr>
        <w:t>, but perhaps the most accurate</w:t>
      </w:r>
      <w:r>
        <w:rPr>
          <w:rFonts w:ascii="Helvetica Neue" w:hAnsi="Helvetica Neue" w:hint="default"/>
          <w:sz w:val="28"/>
          <w:szCs w:val="28"/>
          <w:rtl w:val="0"/>
          <w:lang w:val="en-US"/>
        </w:rPr>
        <w:t>—</w:t>
      </w:r>
      <w:r>
        <w:rPr>
          <w:rFonts w:ascii="Helvetica Neue" w:hAnsi="Helvetica Neue"/>
          <w:sz w:val="28"/>
          <w:szCs w:val="28"/>
          <w:rtl w:val="0"/>
          <w:lang w:val="en-US"/>
        </w:rPr>
        <w:t>-you can</w:t>
      </w:r>
      <w:r>
        <w:rPr>
          <w:rFonts w:ascii="Helvetica Neue" w:hAnsi="Helvetica Neue" w:hint="default"/>
          <w:sz w:val="28"/>
          <w:szCs w:val="28"/>
          <w:rtl w:val="0"/>
          <w:lang w:val="en-US"/>
        </w:rPr>
        <w:t>’</w:t>
      </w:r>
      <w:r>
        <w:rPr>
          <w:rFonts w:ascii="Helvetica Neue" w:hAnsi="Helvetica Neue"/>
          <w:sz w:val="28"/>
          <w:szCs w:val="28"/>
          <w:rtl w:val="0"/>
          <w:lang w:val="en-US"/>
        </w:rPr>
        <w:t xml:space="preserve">t always figure out what </w:t>
      </w:r>
      <w:r>
        <w:rPr>
          <w:rFonts w:ascii="Helvetica Neue" w:hAnsi="Helvetica Neue"/>
          <w:sz w:val="28"/>
          <w:szCs w:val="28"/>
          <w:u w:color="ff0000"/>
          <w:rtl w:val="0"/>
          <w:lang w:val="en-US"/>
        </w:rPr>
        <w:t>God in Jesus is</w:t>
      </w:r>
      <w:r>
        <w:rPr>
          <w:rFonts w:ascii="Helvetica Neue" w:hAnsi="Helvetica Neue"/>
          <w:sz w:val="28"/>
          <w:szCs w:val="28"/>
          <w:rtl w:val="0"/>
          <w:lang w:val="en-US"/>
        </w:rPr>
        <w:t xml:space="preserve"> up to. In a recent discussion with a friend</w:t>
      </w:r>
      <w:r>
        <w:rPr>
          <w:rFonts w:ascii="Helvetica Neue" w:hAnsi="Helvetica Neue" w:hint="default"/>
          <w:sz w:val="28"/>
          <w:szCs w:val="28"/>
          <w:rtl w:val="0"/>
          <w:lang w:val="en-US"/>
        </w:rPr>
        <w:t>’</w:t>
      </w:r>
      <w:r>
        <w:rPr>
          <w:rFonts w:ascii="Helvetica Neue" w:hAnsi="Helvetica Neue"/>
          <w:sz w:val="28"/>
          <w:szCs w:val="28"/>
          <w:rtl w:val="0"/>
          <w:lang w:val="en-US"/>
        </w:rPr>
        <w:t xml:space="preserve">s nephew, </w:t>
      </w:r>
      <w:r>
        <w:rPr>
          <w:rFonts w:ascii="Helvetica Neue" w:hAnsi="Helvetica Neue"/>
          <w:sz w:val="28"/>
          <w:szCs w:val="28"/>
          <w:u w:color="ff0000"/>
          <w:rtl w:val="0"/>
          <w:lang w:val="en-US"/>
        </w:rPr>
        <w:t xml:space="preserve">he asked at one point: </w:t>
      </w:r>
      <w:r>
        <w:rPr>
          <w:rFonts w:ascii="Helvetica Neue" w:hAnsi="Helvetica Neue" w:hint="default"/>
          <w:sz w:val="28"/>
          <w:szCs w:val="28"/>
          <w:rtl w:val="0"/>
          <w:lang w:val="en-US"/>
        </w:rPr>
        <w:t>“</w:t>
      </w:r>
      <w:r>
        <w:rPr>
          <w:rFonts w:ascii="Helvetica Neue" w:hAnsi="Helvetica Neue"/>
          <w:sz w:val="28"/>
          <w:szCs w:val="28"/>
          <w:rtl w:val="0"/>
          <w:lang w:val="en-US"/>
        </w:rPr>
        <w:t>why won</w:t>
      </w:r>
      <w:r>
        <w:rPr>
          <w:rFonts w:ascii="Helvetica Neue" w:hAnsi="Helvetica Neue" w:hint="default"/>
          <w:sz w:val="28"/>
          <w:szCs w:val="28"/>
          <w:rtl w:val="0"/>
          <w:lang w:val="en-US"/>
        </w:rPr>
        <w:t>’</w:t>
      </w:r>
      <w:r>
        <w:rPr>
          <w:rFonts w:ascii="Helvetica Neue" w:hAnsi="Helvetica Neue"/>
          <w:sz w:val="28"/>
          <w:szCs w:val="28"/>
          <w:rtl w:val="0"/>
          <w:lang w:val="en-US"/>
        </w:rPr>
        <w:t>t God just make things clear?</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God makes many things clear, for us to go into the world building the kingdom; </w:t>
      </w:r>
      <w:r>
        <w:rPr>
          <w:rFonts w:ascii="Helvetica Neue" w:hAnsi="Helvetica Neue"/>
          <w:sz w:val="28"/>
          <w:szCs w:val="28"/>
          <w:u w:color="ff0000"/>
          <w:rtl w:val="0"/>
          <w:lang w:val="en-US"/>
        </w:rPr>
        <w:t>but</w:t>
      </w:r>
      <w:r>
        <w:rPr>
          <w:rFonts w:ascii="Helvetica Neue" w:hAnsi="Helvetica Neue"/>
          <w:sz w:val="28"/>
          <w:szCs w:val="28"/>
          <w:rtl w:val="0"/>
          <w:lang w:val="en-US"/>
        </w:rPr>
        <w:t xml:space="preserve"> God does not make all things or even most things clear. I do not then think that </w:t>
      </w:r>
      <w:r>
        <w:rPr>
          <w:rFonts w:ascii="Helvetica Neue" w:hAnsi="Helvetica Neue" w:hint="default"/>
          <w:sz w:val="28"/>
          <w:szCs w:val="28"/>
          <w:rtl w:val="0"/>
          <w:lang w:val="en-US"/>
        </w:rPr>
        <w:t>“</w:t>
      </w:r>
      <w:r>
        <w:rPr>
          <w:rFonts w:ascii="Helvetica Neue" w:hAnsi="Helvetica Neue"/>
          <w:sz w:val="28"/>
          <w:szCs w:val="28"/>
          <w:rtl w:val="0"/>
          <w:lang w:val="en-US"/>
        </w:rPr>
        <w:t>all things happen for a purpose.</w:t>
      </w:r>
      <w:r>
        <w:rPr>
          <w:rFonts w:ascii="Helvetica Neue" w:hAnsi="Helvetica Neue" w:hint="default"/>
          <w:sz w:val="28"/>
          <w:szCs w:val="28"/>
          <w:rtl w:val="0"/>
          <w:lang w:val="en-US"/>
        </w:rPr>
        <w:t xml:space="preserve">” </w:t>
      </w:r>
      <w:r>
        <w:rPr>
          <w:rFonts w:ascii="Helvetica Neue" w:hAnsi="Helvetica Neue"/>
          <w:sz w:val="28"/>
          <w:szCs w:val="28"/>
          <w:rtl w:val="0"/>
          <w:lang w:val="en-US"/>
        </w:rPr>
        <w:t>I do not think that 6 million Jews were killed in World War II for a reason. I do not think that anyone is raped for a reason. I do not think that the horrors of any war, to include the war in Vietnam happen for a reason. I do believe that we cannot know God</w:t>
      </w:r>
      <w:r>
        <w:rPr>
          <w:rFonts w:ascii="Helvetica Neue" w:hAnsi="Helvetica Neue" w:hint="default"/>
          <w:sz w:val="28"/>
          <w:szCs w:val="28"/>
          <w:rtl w:val="0"/>
          <w:lang w:val="en-US"/>
        </w:rPr>
        <w:t>’</w:t>
      </w:r>
      <w:r>
        <w:rPr>
          <w:rFonts w:ascii="Helvetica Neue" w:hAnsi="Helvetica Neue"/>
          <w:sz w:val="28"/>
          <w:szCs w:val="28"/>
          <w:rtl w:val="0"/>
          <w:lang w:val="en-US"/>
        </w:rPr>
        <w:t xml:space="preserve">s ways. As in the second song of Isaiah, as if God were speaking, </w:t>
      </w:r>
      <w:r>
        <w:rPr>
          <w:rFonts w:ascii="Helvetica Neue" w:hAnsi="Helvetica Neue" w:hint="default"/>
          <w:sz w:val="28"/>
          <w:szCs w:val="28"/>
          <w:rtl w:val="0"/>
          <w:lang w:val="en-US"/>
        </w:rPr>
        <w:t>“</w:t>
      </w:r>
      <w:r>
        <w:rPr>
          <w:rFonts w:ascii="Helvetica Neue" w:hAnsi="Helvetica Neue"/>
          <w:sz w:val="28"/>
          <w:szCs w:val="28"/>
          <w:rtl w:val="0"/>
          <w:lang w:val="en-US"/>
        </w:rPr>
        <w:t>M</w:t>
      </w:r>
      <w:r>
        <w:rPr>
          <w:rFonts w:ascii="Helvetica Neue" w:hAnsi="Helvetica Neue"/>
          <w:sz w:val="28"/>
          <w:szCs w:val="28"/>
          <w:rtl w:val="0"/>
          <w:lang w:val="en-US"/>
        </w:rPr>
        <w:t>y thoughts are not your thoughts</w:t>
      </w:r>
      <w:r>
        <w:rPr>
          <w:rFonts w:ascii="Helvetica Neue" w:hAnsi="Helvetica Neue"/>
          <w:sz w:val="28"/>
          <w:szCs w:val="28"/>
          <w:rtl w:val="0"/>
          <w:lang w:val="en-US"/>
        </w:rPr>
        <w:t>, nor your ways my ways</w:t>
      </w:r>
      <w:r>
        <w:rPr>
          <w:rFonts w:ascii="Helvetica Neue" w:hAnsi="Helvetica Neue"/>
          <w:sz w:val="28"/>
          <w:szCs w:val="28"/>
          <w:rtl w:val="0"/>
          <w:lang w:val="en-US"/>
        </w:rPr>
        <w:t>.</w:t>
      </w:r>
      <w:r>
        <w:rPr>
          <w:rFonts w:ascii="Helvetica Neue" w:hAnsi="Helvetica Neue" w:hint="default"/>
          <w:sz w:val="28"/>
          <w:szCs w:val="28"/>
          <w:rtl w:val="0"/>
          <w:lang w:val="en-US"/>
        </w:rPr>
        <w:t xml:space="preserve">” </w:t>
      </w:r>
      <w:r>
        <w:rPr>
          <w:rFonts w:ascii="Helvetica Neue" w:hAnsi="Helvetica Neue"/>
          <w:sz w:val="28"/>
          <w:szCs w:val="28"/>
          <w:u w:color="ff0000"/>
          <w:rtl w:val="0"/>
          <w:lang w:val="en-US"/>
        </w:rPr>
        <w:t xml:space="preserve">Maybe the difficulty of understanding this passage </w:t>
      </w:r>
      <w:r>
        <w:rPr>
          <w:rFonts w:ascii="Helvetica Neue" w:hAnsi="Helvetica Neue" w:hint="default"/>
          <w:sz w:val="28"/>
          <w:szCs w:val="28"/>
          <w:u w:color="ff0000"/>
          <w:rtl w:val="0"/>
          <w:lang w:val="en-US"/>
        </w:rPr>
        <w:t xml:space="preserve">– </w:t>
      </w:r>
      <w:r>
        <w:rPr>
          <w:rFonts w:ascii="Helvetica Neue" w:hAnsi="Helvetica Neue"/>
          <w:sz w:val="28"/>
          <w:szCs w:val="28"/>
          <w:u w:color="ff0000"/>
          <w:rtl w:val="0"/>
          <w:lang w:val="en-US"/>
        </w:rPr>
        <w:t>of understanding Jesus</w:t>
      </w:r>
      <w:r>
        <w:rPr>
          <w:rFonts w:ascii="Helvetica Neue" w:hAnsi="Helvetica Neue" w:hint="default"/>
          <w:sz w:val="28"/>
          <w:szCs w:val="28"/>
          <w:u w:color="ff0000"/>
          <w:rtl w:val="0"/>
          <w:lang w:val="en-US"/>
        </w:rPr>
        <w:t xml:space="preserve">’ </w:t>
      </w:r>
      <w:r>
        <w:rPr>
          <w:rFonts w:ascii="Helvetica Neue" w:hAnsi="Helvetica Neue"/>
          <w:sz w:val="28"/>
          <w:szCs w:val="28"/>
          <w:u w:color="ff0000"/>
          <w:rtl w:val="0"/>
          <w:lang w:val="en-US"/>
        </w:rPr>
        <w:t xml:space="preserve">response </w:t>
      </w:r>
      <w:r>
        <w:rPr>
          <w:rFonts w:ascii="Helvetica Neue" w:hAnsi="Helvetica Neue" w:hint="default"/>
          <w:sz w:val="28"/>
          <w:szCs w:val="28"/>
          <w:u w:color="ff0000"/>
          <w:rtl w:val="0"/>
          <w:lang w:val="en-US"/>
        </w:rPr>
        <w:t xml:space="preserve">– </w:t>
      </w:r>
      <w:r>
        <w:rPr>
          <w:rFonts w:ascii="Helvetica Neue" w:hAnsi="Helvetica Neue"/>
          <w:sz w:val="28"/>
          <w:szCs w:val="28"/>
          <w:u w:color="ff0000"/>
          <w:rtl w:val="0"/>
          <w:lang w:val="en-US"/>
        </w:rPr>
        <w:t>serves a purpose: it confronts us wit</w:t>
      </w:r>
      <w:r>
        <w:rPr>
          <w:rFonts w:ascii="Helvetica Neue" w:hAnsi="Helvetica Neue"/>
          <w:sz w:val="28"/>
          <w:szCs w:val="28"/>
          <w:u w:color="ff0000"/>
          <w:rtl w:val="0"/>
          <w:lang w:val="en-US"/>
        </w:rPr>
        <w:t>h</w:t>
      </w:r>
      <w:r>
        <w:rPr>
          <w:rFonts w:ascii="Helvetica Neue" w:hAnsi="Helvetica Neue"/>
          <w:sz w:val="28"/>
          <w:szCs w:val="28"/>
          <w:u w:color="ff0000"/>
          <w:rtl w:val="0"/>
          <w:lang w:val="en-US"/>
        </w:rPr>
        <w:t xml:space="preserve"> the fact that the ways of God are often not what we expect, and the work of faith is to follow, patiently, knowing that God is working out the world</w:t>
      </w:r>
      <w:r>
        <w:rPr>
          <w:rFonts w:ascii="Helvetica Neue" w:hAnsi="Helvetica Neue" w:hint="default"/>
          <w:sz w:val="28"/>
          <w:szCs w:val="28"/>
          <w:u w:color="ff0000"/>
          <w:rtl w:val="0"/>
          <w:lang w:val="en-US"/>
        </w:rPr>
        <w:t>’</w:t>
      </w:r>
      <w:r>
        <w:rPr>
          <w:rFonts w:ascii="Helvetica Neue" w:hAnsi="Helvetica Neue"/>
          <w:sz w:val="28"/>
          <w:szCs w:val="28"/>
          <w:u w:color="ff0000"/>
          <w:rtl w:val="0"/>
          <w:lang w:val="en-US"/>
        </w:rPr>
        <w:t xml:space="preserve">s redemption, even when we do not understand. </w:t>
      </w:r>
    </w:p>
    <w:p>
      <w:pPr>
        <w:pStyle w:val="Body A"/>
        <w:rPr>
          <w:rFonts w:ascii="Helvetica Neue" w:cs="Helvetica Neue" w:hAnsi="Helvetica Neue" w:eastAsia="Helvetica Neue"/>
          <w:sz w:val="28"/>
          <w:szCs w:val="28"/>
        </w:rPr>
      </w:pPr>
    </w:p>
    <w:p>
      <w:pPr>
        <w:pStyle w:val="Body A"/>
      </w:pPr>
      <w:r>
        <w:rPr>
          <w:rFonts w:ascii="Helvetica Neue" w:hAnsi="Helvetica Neue"/>
          <w:sz w:val="28"/>
          <w:szCs w:val="28"/>
          <w:rtl w:val="0"/>
          <w:lang w:val="en-US"/>
        </w:rPr>
        <w:t>Still the woman</w:t>
      </w:r>
      <w:r>
        <w:rPr>
          <w:rFonts w:ascii="Helvetica Neue" w:hAnsi="Helvetica Neue" w:hint="default"/>
          <w:sz w:val="28"/>
          <w:szCs w:val="28"/>
          <w:rtl w:val="0"/>
          <w:lang w:val="en-US"/>
        </w:rPr>
        <w:t>’</w:t>
      </w:r>
      <w:r>
        <w:rPr>
          <w:rFonts w:ascii="Helvetica Neue" w:hAnsi="Helvetica Neue"/>
          <w:sz w:val="28"/>
          <w:szCs w:val="28"/>
          <w:rtl w:val="0"/>
          <w:lang w:val="en-US"/>
        </w:rPr>
        <w:t>s daughter was healed. There is healing</w:t>
      </w:r>
      <w:r>
        <w:rPr>
          <w:rFonts w:ascii="Helvetica Neue" w:hAnsi="Helvetica Neue" w:hint="default"/>
          <w:sz w:val="28"/>
          <w:szCs w:val="28"/>
          <w:rtl w:val="0"/>
          <w:lang w:val="en-US"/>
        </w:rPr>
        <w:t xml:space="preserve">— </w:t>
      </w:r>
      <w:r>
        <w:rPr>
          <w:rFonts w:ascii="Helvetica Neue" w:hAnsi="Helvetica Neue"/>
          <w:sz w:val="28"/>
          <w:szCs w:val="28"/>
          <w:rtl w:val="0"/>
          <w:lang w:val="en-US"/>
        </w:rPr>
        <w:t>God does not turn away from us when we turn away from God; God is always drawing us to God, along that long arc bending towards justice. Joseph could not have known his family would be healed. The woman recognized Jesus as a healer, but how this came about surprises us.  There is much we cannot understand and yet the kingdom comes</w:t>
      </w:r>
      <w:r>
        <w:rPr>
          <w:rFonts w:ascii="Helvetica Neue" w:hAnsi="Helvetica Neue" w:hint="default"/>
          <w:sz w:val="28"/>
          <w:szCs w:val="28"/>
          <w:rtl w:val="0"/>
          <w:lang w:val="en-US"/>
        </w:rPr>
        <w:t xml:space="preserve">… </w:t>
      </w:r>
      <w:r>
        <w:rPr>
          <w:rFonts w:ascii="Helvetica Neue" w:hAnsi="Helvetica Neue"/>
          <w:sz w:val="28"/>
          <w:szCs w:val="28"/>
          <w:rtl w:val="0"/>
          <w:lang w:val="en-US"/>
        </w:rPr>
        <w:t>each of us living the Gospel as best we can, knowing that healing is God</w:t>
      </w:r>
      <w:r>
        <w:rPr>
          <w:rFonts w:ascii="Helvetica Neue" w:hAnsi="Helvetica Neue" w:hint="default"/>
          <w:sz w:val="28"/>
          <w:szCs w:val="28"/>
          <w:rtl w:val="0"/>
          <w:lang w:val="en-US"/>
        </w:rPr>
        <w:t>’</w:t>
      </w:r>
      <w:r>
        <w:rPr>
          <w:rFonts w:ascii="Helvetica Neue" w:hAnsi="Helvetica Neue"/>
          <w:sz w:val="28"/>
          <w:szCs w:val="28"/>
          <w:rtl w:val="0"/>
          <w:lang w:val="en-US"/>
        </w:rPr>
        <w:t xml:space="preserve">s way and it comes to all of us. </w:t>
      </w:r>
      <w:r>
        <w:rPr>
          <w:rFonts w:ascii="Helvetica Neue" w:hAnsi="Helvetica Neue"/>
          <w:sz w:val="28"/>
          <w:szCs w:val="28"/>
          <w:u w:color="ff0000"/>
          <w:rtl w:val="0"/>
          <w:lang w:val="en-US"/>
        </w:rPr>
        <w:t>And perhaps that is the most important message of comfort for us in these turbulent, disquieting times.</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